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CF2" w:rsidRPr="004A224D" w:rsidRDefault="00EC6CF2" w:rsidP="008E03DA">
      <w:pPr>
        <w:pStyle w:val="NoSpacing"/>
        <w:jc w:val="center"/>
        <w:rPr>
          <w:rFonts w:ascii="Times New Roman" w:hAnsi="Times New Roman" w:cs="Times New Roman"/>
          <w:sz w:val="28"/>
          <w:szCs w:val="32"/>
        </w:rPr>
      </w:pPr>
    </w:p>
    <w:p w:rsidR="008930E5" w:rsidRPr="004A224D" w:rsidRDefault="0069488F" w:rsidP="00431C52">
      <w:pPr>
        <w:pStyle w:val="NoSpacing"/>
        <w:jc w:val="center"/>
        <w:rPr>
          <w:rStyle w:val="BookTitle"/>
          <w:rFonts w:ascii="Times New Roman" w:hAnsi="Times New Roman" w:cs="Times New Roman"/>
          <w:i w:val="0"/>
          <w:sz w:val="32"/>
          <w:szCs w:val="32"/>
        </w:rPr>
      </w:pPr>
      <w:r w:rsidRPr="004A224D">
        <w:rPr>
          <w:rStyle w:val="BookTitle"/>
          <w:rFonts w:ascii="Times New Roman" w:hAnsi="Times New Roman" w:cs="Times New Roman"/>
          <w:i w:val="0"/>
          <w:sz w:val="32"/>
          <w:szCs w:val="32"/>
        </w:rPr>
        <w:t>THÔNG BÁO</w:t>
      </w:r>
    </w:p>
    <w:p w:rsidR="00431C52" w:rsidRPr="004A224D" w:rsidRDefault="00307FAB" w:rsidP="0069488F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pacing w:val="5"/>
          <w:sz w:val="24"/>
          <w:szCs w:val="28"/>
        </w:rPr>
      </w:pPr>
      <w:r w:rsidRPr="004A224D">
        <w:rPr>
          <w:rFonts w:ascii="Times New Roman" w:hAnsi="Times New Roman" w:cs="Times New Roman"/>
          <w:bCs/>
          <w:i/>
          <w:iCs/>
          <w:spacing w:val="5"/>
          <w:sz w:val="24"/>
          <w:szCs w:val="28"/>
        </w:rPr>
        <w:t>V</w:t>
      </w:r>
      <w:r w:rsidR="0069488F" w:rsidRPr="004A224D">
        <w:rPr>
          <w:rFonts w:ascii="Times New Roman" w:hAnsi="Times New Roman" w:cs="Times New Roman"/>
          <w:bCs/>
          <w:i/>
          <w:iCs/>
          <w:spacing w:val="5"/>
          <w:sz w:val="24"/>
          <w:szCs w:val="28"/>
        </w:rPr>
        <w:t xml:space="preserve">/v </w:t>
      </w:r>
      <w:r w:rsidR="009B1386">
        <w:rPr>
          <w:rFonts w:ascii="Times New Roman" w:hAnsi="Times New Roman" w:cs="Times New Roman"/>
          <w:bCs/>
          <w:i/>
          <w:iCs/>
          <w:spacing w:val="5"/>
          <w:sz w:val="24"/>
          <w:szCs w:val="28"/>
        </w:rPr>
        <w:t>Tổ chức chương trình</w:t>
      </w:r>
      <w:r w:rsidR="0069488F" w:rsidRPr="004A224D">
        <w:rPr>
          <w:rFonts w:ascii="Times New Roman" w:hAnsi="Times New Roman" w:cs="Times New Roman"/>
          <w:bCs/>
          <w:i/>
          <w:iCs/>
          <w:spacing w:val="5"/>
          <w:sz w:val="24"/>
          <w:szCs w:val="28"/>
        </w:rPr>
        <w:t xml:space="preserve"> trao học bổng </w:t>
      </w:r>
      <w:r w:rsidR="001C0F7D" w:rsidRPr="004A224D">
        <w:rPr>
          <w:rFonts w:ascii="Times New Roman" w:hAnsi="Times New Roman" w:cs="Times New Roman"/>
          <w:bCs/>
          <w:i/>
          <w:iCs/>
          <w:spacing w:val="5"/>
          <w:sz w:val="24"/>
          <w:szCs w:val="28"/>
        </w:rPr>
        <w:t>“</w:t>
      </w:r>
      <w:r w:rsidR="0069488F" w:rsidRPr="004A224D">
        <w:rPr>
          <w:rFonts w:ascii="Times New Roman" w:hAnsi="Times New Roman" w:cs="Times New Roman"/>
          <w:bCs/>
          <w:i/>
          <w:iCs/>
          <w:spacing w:val="5"/>
          <w:sz w:val="24"/>
          <w:szCs w:val="28"/>
        </w:rPr>
        <w:t xml:space="preserve">Quỹ </w:t>
      </w:r>
      <w:r w:rsidR="00EE5780" w:rsidRPr="004A224D">
        <w:rPr>
          <w:rFonts w:ascii="Times New Roman" w:hAnsi="Times New Roman" w:cs="Times New Roman"/>
          <w:bCs/>
          <w:i/>
          <w:iCs/>
          <w:spacing w:val="5"/>
          <w:sz w:val="24"/>
          <w:szCs w:val="28"/>
        </w:rPr>
        <w:t>BIFA</w:t>
      </w:r>
      <w:r w:rsidR="0069488F" w:rsidRPr="004A224D">
        <w:rPr>
          <w:rFonts w:ascii="Times New Roman" w:hAnsi="Times New Roman" w:cs="Times New Roman"/>
          <w:bCs/>
          <w:i/>
          <w:iCs/>
          <w:spacing w:val="5"/>
          <w:sz w:val="24"/>
          <w:szCs w:val="28"/>
        </w:rPr>
        <w:t xml:space="preserve"> nhân ái</w:t>
      </w:r>
      <w:r w:rsidR="001C0F7D" w:rsidRPr="004A224D">
        <w:rPr>
          <w:rFonts w:ascii="Times New Roman" w:hAnsi="Times New Roman" w:cs="Times New Roman"/>
          <w:bCs/>
          <w:i/>
          <w:iCs/>
          <w:spacing w:val="5"/>
          <w:sz w:val="24"/>
          <w:szCs w:val="28"/>
        </w:rPr>
        <w:t>”</w:t>
      </w:r>
      <w:r w:rsidR="004A224D" w:rsidRPr="004A224D">
        <w:rPr>
          <w:rFonts w:ascii="Times New Roman" w:hAnsi="Times New Roman" w:cs="Times New Roman"/>
          <w:bCs/>
          <w:i/>
          <w:iCs/>
          <w:spacing w:val="5"/>
          <w:sz w:val="24"/>
          <w:szCs w:val="28"/>
        </w:rPr>
        <w:t xml:space="preserve"> lần thứ 2</w:t>
      </w:r>
    </w:p>
    <w:p w:rsidR="0069488F" w:rsidRPr="004A224D" w:rsidRDefault="0069488F" w:rsidP="006C1440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Emphasis"/>
          <w:b/>
          <w:szCs w:val="28"/>
        </w:rPr>
      </w:pPr>
    </w:p>
    <w:p w:rsidR="00256353" w:rsidRPr="004A224D" w:rsidRDefault="00B35C19" w:rsidP="007E05DC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Emphasis"/>
          <w:b/>
          <w:i w:val="0"/>
          <w:szCs w:val="28"/>
        </w:rPr>
      </w:pPr>
      <w:r w:rsidRPr="004A224D">
        <w:rPr>
          <w:rStyle w:val="Emphasis"/>
          <w:b/>
          <w:i w:val="0"/>
          <w:szCs w:val="28"/>
          <w:u w:val="single"/>
        </w:rPr>
        <w:t xml:space="preserve">Kính gửi: </w:t>
      </w:r>
      <w:r w:rsidR="0069488F" w:rsidRPr="004A224D">
        <w:rPr>
          <w:rStyle w:val="Emphasis"/>
          <w:b/>
          <w:i w:val="0"/>
          <w:szCs w:val="28"/>
        </w:rPr>
        <w:t>Quý Hội Viên</w:t>
      </w:r>
      <w:r w:rsidR="007E05DC" w:rsidRPr="004A224D">
        <w:rPr>
          <w:rStyle w:val="Emphasis"/>
          <w:b/>
          <w:i w:val="0"/>
          <w:szCs w:val="28"/>
        </w:rPr>
        <w:t>,</w:t>
      </w:r>
    </w:p>
    <w:p w:rsidR="004A224D" w:rsidRPr="004A224D" w:rsidRDefault="004A224D" w:rsidP="007E05DC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Emphasis"/>
          <w:b/>
          <w:i w:val="0"/>
          <w:szCs w:val="28"/>
        </w:rPr>
      </w:pPr>
    </w:p>
    <w:p w:rsidR="0069488F" w:rsidRPr="004A224D" w:rsidRDefault="004A224D" w:rsidP="00EE578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Emphasis"/>
          <w:i w:val="0"/>
          <w:szCs w:val="28"/>
        </w:rPr>
      </w:pPr>
      <w:r w:rsidRPr="004A224D">
        <w:rPr>
          <w:rStyle w:val="Emphasis"/>
          <w:i w:val="0"/>
          <w:szCs w:val="28"/>
        </w:rPr>
        <w:t>Tiếp nối sự thành công của chương trình trao học bổng đợt 1 và n</w:t>
      </w:r>
      <w:r w:rsidR="00A46560" w:rsidRPr="004A224D">
        <w:rPr>
          <w:rStyle w:val="Emphasis"/>
          <w:i w:val="0"/>
          <w:szCs w:val="28"/>
        </w:rPr>
        <w:t>h</w:t>
      </w:r>
      <w:r w:rsidR="002D41F8" w:rsidRPr="004A224D">
        <w:rPr>
          <w:rStyle w:val="Emphasis"/>
          <w:i w:val="0"/>
          <w:szCs w:val="28"/>
        </w:rPr>
        <w:t>ằm động viên khuyến khích</w:t>
      </w:r>
      <w:r w:rsidR="00A46560" w:rsidRPr="004A224D">
        <w:rPr>
          <w:rStyle w:val="Emphasis"/>
          <w:i w:val="0"/>
          <w:szCs w:val="28"/>
        </w:rPr>
        <w:t xml:space="preserve"> tinh thần và tạo động lực học tập cho</w:t>
      </w:r>
      <w:r w:rsidR="002D41F8" w:rsidRPr="004A224D">
        <w:rPr>
          <w:rStyle w:val="Emphasis"/>
          <w:i w:val="0"/>
          <w:szCs w:val="28"/>
        </w:rPr>
        <w:t xml:space="preserve"> các con em của cán bộ, công nhân viên đang làm việc tại các doanh nghiệp là Hội viên của </w:t>
      </w:r>
      <w:r w:rsidR="00A46560" w:rsidRPr="004A224D">
        <w:rPr>
          <w:rStyle w:val="Emphasis"/>
          <w:i w:val="0"/>
          <w:szCs w:val="28"/>
        </w:rPr>
        <w:t xml:space="preserve">Hiệp hội </w:t>
      </w:r>
      <w:r w:rsidR="00EE5780" w:rsidRPr="004A224D">
        <w:rPr>
          <w:rStyle w:val="Emphasis"/>
          <w:i w:val="0"/>
          <w:szCs w:val="28"/>
        </w:rPr>
        <w:t>Chế biến gỗ tỉnh Bình Dương (BIFA)</w:t>
      </w:r>
      <w:r w:rsidR="002D41F8" w:rsidRPr="004A224D">
        <w:rPr>
          <w:rStyle w:val="Emphasis"/>
          <w:i w:val="0"/>
          <w:szCs w:val="28"/>
        </w:rPr>
        <w:t>,</w:t>
      </w:r>
      <w:r w:rsidR="007E05DC" w:rsidRPr="004A224D">
        <w:rPr>
          <w:rStyle w:val="Emphasis"/>
          <w:i w:val="0"/>
          <w:szCs w:val="28"/>
        </w:rPr>
        <w:t xml:space="preserve"> Ban chấp hành Hiệp Hội xin thông báo đến các Quý hội viên chương trình trao học bổng </w:t>
      </w:r>
      <w:r w:rsidR="00A46560" w:rsidRPr="004A224D">
        <w:rPr>
          <w:rStyle w:val="Emphasis"/>
          <w:i w:val="0"/>
          <w:szCs w:val="28"/>
        </w:rPr>
        <w:t>“</w:t>
      </w:r>
      <w:r w:rsidR="007E05DC" w:rsidRPr="004A224D">
        <w:rPr>
          <w:rStyle w:val="Emphasis"/>
          <w:i w:val="0"/>
          <w:szCs w:val="28"/>
        </w:rPr>
        <w:t xml:space="preserve">Quỹ </w:t>
      </w:r>
      <w:r w:rsidR="00EE5780" w:rsidRPr="004A224D">
        <w:rPr>
          <w:rStyle w:val="Emphasis"/>
          <w:i w:val="0"/>
          <w:szCs w:val="28"/>
        </w:rPr>
        <w:t>BIFA N</w:t>
      </w:r>
      <w:r w:rsidR="007E05DC" w:rsidRPr="004A224D">
        <w:rPr>
          <w:rStyle w:val="Emphasis"/>
          <w:i w:val="0"/>
          <w:szCs w:val="28"/>
        </w:rPr>
        <w:t>hân ái</w:t>
      </w:r>
      <w:r w:rsidR="00A46560" w:rsidRPr="004A224D">
        <w:rPr>
          <w:rStyle w:val="Emphasis"/>
          <w:i w:val="0"/>
          <w:szCs w:val="28"/>
        </w:rPr>
        <w:t>”</w:t>
      </w:r>
      <w:r w:rsidR="002D41F8" w:rsidRPr="004A224D">
        <w:rPr>
          <w:rStyle w:val="Emphasis"/>
          <w:i w:val="0"/>
          <w:szCs w:val="28"/>
        </w:rPr>
        <w:t xml:space="preserve"> </w:t>
      </w:r>
      <w:r>
        <w:rPr>
          <w:rStyle w:val="Emphasis"/>
          <w:i w:val="0"/>
          <w:szCs w:val="28"/>
        </w:rPr>
        <w:t xml:space="preserve">lần thứ 2 </w:t>
      </w:r>
      <w:r w:rsidR="002D41F8" w:rsidRPr="004A224D">
        <w:rPr>
          <w:rStyle w:val="Emphasis"/>
          <w:i w:val="0"/>
          <w:szCs w:val="28"/>
        </w:rPr>
        <w:t>như sau:</w:t>
      </w:r>
    </w:p>
    <w:p w:rsidR="004A224D" w:rsidRPr="004A224D" w:rsidRDefault="004A224D" w:rsidP="00EE578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Emphasis"/>
          <w:i w:val="0"/>
          <w:szCs w:val="28"/>
        </w:rPr>
      </w:pPr>
    </w:p>
    <w:p w:rsidR="002D41F8" w:rsidRPr="004A224D" w:rsidRDefault="002D41F8" w:rsidP="00EE5780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ind w:left="720" w:hanging="720"/>
        <w:jc w:val="both"/>
        <w:textAlignment w:val="baseline"/>
        <w:rPr>
          <w:rStyle w:val="Emphasis"/>
          <w:b/>
          <w:i w:val="0"/>
          <w:szCs w:val="28"/>
        </w:rPr>
      </w:pPr>
      <w:r w:rsidRPr="004A224D">
        <w:rPr>
          <w:rStyle w:val="Emphasis"/>
          <w:b/>
          <w:i w:val="0"/>
          <w:szCs w:val="28"/>
        </w:rPr>
        <w:t>Đối tượng khen thưởng:</w:t>
      </w:r>
    </w:p>
    <w:p w:rsidR="002D41F8" w:rsidRPr="004A224D" w:rsidRDefault="002D41F8" w:rsidP="004A224D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Emphasis"/>
          <w:i w:val="0"/>
          <w:szCs w:val="28"/>
        </w:rPr>
      </w:pPr>
      <w:r w:rsidRPr="004A224D">
        <w:rPr>
          <w:rStyle w:val="Emphasis"/>
          <w:i w:val="0"/>
          <w:szCs w:val="28"/>
        </w:rPr>
        <w:t>Đối tượng khen thưởng là cá</w:t>
      </w:r>
      <w:r w:rsidR="001C0F7D" w:rsidRPr="004A224D">
        <w:rPr>
          <w:rStyle w:val="Emphasis"/>
          <w:i w:val="0"/>
          <w:szCs w:val="28"/>
        </w:rPr>
        <w:t xml:space="preserve">c </w:t>
      </w:r>
      <w:r w:rsidRPr="004A224D">
        <w:rPr>
          <w:rStyle w:val="Emphasis"/>
          <w:i w:val="0"/>
          <w:szCs w:val="28"/>
        </w:rPr>
        <w:t xml:space="preserve">con em của cán bộ, công nhân viên đang làm việc tại các doanh nghiệp là Hội viên của </w:t>
      </w:r>
      <w:r w:rsidR="00EE5780" w:rsidRPr="004A224D">
        <w:rPr>
          <w:rStyle w:val="Emphasis"/>
          <w:i w:val="0"/>
          <w:szCs w:val="28"/>
        </w:rPr>
        <w:t>BIFA,</w:t>
      </w:r>
      <w:r w:rsidRPr="004A224D">
        <w:rPr>
          <w:rStyle w:val="Emphasis"/>
          <w:i w:val="0"/>
          <w:szCs w:val="28"/>
        </w:rPr>
        <w:t xml:space="preserve"> đang </w:t>
      </w:r>
      <w:proofErr w:type="gramStart"/>
      <w:r w:rsidRPr="004A224D">
        <w:rPr>
          <w:rStyle w:val="Emphasis"/>
          <w:i w:val="0"/>
          <w:szCs w:val="28"/>
        </w:rPr>
        <w:t>theo</w:t>
      </w:r>
      <w:proofErr w:type="gramEnd"/>
      <w:r w:rsidRPr="004A224D">
        <w:rPr>
          <w:rStyle w:val="Emphasis"/>
          <w:i w:val="0"/>
          <w:szCs w:val="28"/>
        </w:rPr>
        <w:t xml:space="preserve"> học tại các trường từ cấp Tiểu học trở lên có thành tích học tập </w:t>
      </w:r>
      <w:r w:rsidR="005049C2" w:rsidRPr="004A224D">
        <w:rPr>
          <w:rStyle w:val="Emphasis"/>
          <w:i w:val="0"/>
          <w:szCs w:val="28"/>
        </w:rPr>
        <w:t>xuất sắc</w:t>
      </w:r>
      <w:r w:rsidR="001C0F7D" w:rsidRPr="004A224D">
        <w:rPr>
          <w:rStyle w:val="Emphasis"/>
          <w:i w:val="0"/>
          <w:szCs w:val="28"/>
        </w:rPr>
        <w:t xml:space="preserve"> trong năm học 2018 - 2019</w:t>
      </w:r>
      <w:r w:rsidR="005049C2" w:rsidRPr="004A224D">
        <w:rPr>
          <w:rStyle w:val="Emphasis"/>
          <w:i w:val="0"/>
          <w:szCs w:val="28"/>
        </w:rPr>
        <w:t>.</w:t>
      </w:r>
    </w:p>
    <w:p w:rsidR="00EE5780" w:rsidRPr="004A224D" w:rsidRDefault="00EE5780" w:rsidP="004A224D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Emphasis"/>
          <w:i w:val="0"/>
          <w:szCs w:val="28"/>
        </w:rPr>
      </w:pPr>
      <w:r w:rsidRPr="004A224D">
        <w:rPr>
          <w:rStyle w:val="Emphasis"/>
          <w:i w:val="0"/>
          <w:szCs w:val="28"/>
        </w:rPr>
        <w:t>Ưu tiên con em của những gia đình có hoàn cảnh khó khăn do địa phương hoặc chính công ty xác nhận.</w:t>
      </w:r>
    </w:p>
    <w:p w:rsidR="004A224D" w:rsidRPr="004A224D" w:rsidRDefault="004A224D" w:rsidP="004A224D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rStyle w:val="Emphasis"/>
          <w:i w:val="0"/>
          <w:szCs w:val="28"/>
        </w:rPr>
      </w:pPr>
    </w:p>
    <w:p w:rsidR="005049C2" w:rsidRPr="004A224D" w:rsidRDefault="005049C2" w:rsidP="00EE5780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ind w:left="720" w:hanging="720"/>
        <w:jc w:val="both"/>
        <w:textAlignment w:val="baseline"/>
        <w:rPr>
          <w:rStyle w:val="Emphasis"/>
          <w:b/>
          <w:i w:val="0"/>
          <w:szCs w:val="28"/>
        </w:rPr>
      </w:pPr>
      <w:r w:rsidRPr="004A224D">
        <w:rPr>
          <w:rStyle w:val="Emphasis"/>
          <w:b/>
          <w:i w:val="0"/>
          <w:szCs w:val="28"/>
        </w:rPr>
        <w:t>Nguyên tắc khen thưởng:</w:t>
      </w:r>
    </w:p>
    <w:p w:rsidR="005049C2" w:rsidRPr="004A224D" w:rsidRDefault="005049C2" w:rsidP="004A224D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Emphasis"/>
          <w:i w:val="0"/>
          <w:szCs w:val="28"/>
        </w:rPr>
      </w:pPr>
      <w:r w:rsidRPr="004A224D">
        <w:rPr>
          <w:rStyle w:val="Emphasis"/>
          <w:i w:val="0"/>
          <w:szCs w:val="28"/>
        </w:rPr>
        <w:t>Chú trọng khen thưởng các đối tượ</w:t>
      </w:r>
      <w:r w:rsidR="005B46A5" w:rsidRPr="004A224D">
        <w:rPr>
          <w:rStyle w:val="Emphasis"/>
          <w:i w:val="0"/>
          <w:szCs w:val="28"/>
        </w:rPr>
        <w:t xml:space="preserve">ng </w:t>
      </w:r>
      <w:r w:rsidRPr="004A224D">
        <w:rPr>
          <w:rStyle w:val="Emphasis"/>
          <w:i w:val="0"/>
          <w:szCs w:val="28"/>
        </w:rPr>
        <w:t>hoàn cảnh khó khăn có con em là học sinh giỏi trong năm học vừa qua.</w:t>
      </w:r>
    </w:p>
    <w:p w:rsidR="005B46A5" w:rsidRPr="004A224D" w:rsidRDefault="005B46A5" w:rsidP="004A224D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Emphasis"/>
          <w:i w:val="0"/>
          <w:szCs w:val="28"/>
        </w:rPr>
      </w:pPr>
      <w:r w:rsidRPr="004A224D">
        <w:rPr>
          <w:rStyle w:val="Emphasis"/>
          <w:i w:val="0"/>
          <w:szCs w:val="28"/>
        </w:rPr>
        <w:t>Số lượng không giới hạn.</w:t>
      </w:r>
    </w:p>
    <w:p w:rsidR="005B46A5" w:rsidRPr="004A224D" w:rsidRDefault="005B46A5" w:rsidP="004A224D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Emphasis"/>
          <w:i w:val="0"/>
          <w:szCs w:val="28"/>
        </w:rPr>
      </w:pPr>
      <w:r w:rsidRPr="004A224D">
        <w:rPr>
          <w:rStyle w:val="Emphasis"/>
          <w:i w:val="0"/>
          <w:szCs w:val="28"/>
        </w:rPr>
        <w:t>Hình thức khen tặng là tiền mặt.</w:t>
      </w:r>
    </w:p>
    <w:p w:rsidR="004A224D" w:rsidRDefault="00EE5780" w:rsidP="004A224D">
      <w:pPr>
        <w:pStyle w:val="NormalWeb"/>
        <w:numPr>
          <w:ilvl w:val="1"/>
          <w:numId w:val="3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Emphasis"/>
          <w:i w:val="0"/>
          <w:szCs w:val="28"/>
        </w:rPr>
      </w:pPr>
      <w:r w:rsidRPr="004A224D">
        <w:rPr>
          <w:rStyle w:val="Emphasis"/>
          <w:i w:val="0"/>
          <w:szCs w:val="28"/>
        </w:rPr>
        <w:t xml:space="preserve">Đối với những trường hợp do công đoàn công ty xác nhận hoàn cảnh khó khăn: tặng 500.000VND/cháu. </w:t>
      </w:r>
    </w:p>
    <w:p w:rsidR="00EE5780" w:rsidRPr="004A224D" w:rsidRDefault="00EE5780" w:rsidP="004A224D">
      <w:pPr>
        <w:pStyle w:val="NormalWeb"/>
        <w:numPr>
          <w:ilvl w:val="1"/>
          <w:numId w:val="3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Emphasis"/>
          <w:i w:val="0"/>
          <w:szCs w:val="28"/>
        </w:rPr>
      </w:pPr>
      <w:r w:rsidRPr="004A224D">
        <w:rPr>
          <w:rStyle w:val="Emphasis"/>
          <w:i w:val="0"/>
          <w:szCs w:val="28"/>
        </w:rPr>
        <w:t>Đối với những trường hợp do địa phương xác nhận gia đình thuộc diện khó khăn</w:t>
      </w:r>
      <w:r w:rsidR="004A224D" w:rsidRPr="004A224D">
        <w:rPr>
          <w:rStyle w:val="Emphasis"/>
          <w:i w:val="0"/>
          <w:szCs w:val="28"/>
        </w:rPr>
        <w:t>:</w:t>
      </w:r>
      <w:r w:rsidRPr="004A224D">
        <w:rPr>
          <w:rStyle w:val="Emphasis"/>
          <w:i w:val="0"/>
          <w:szCs w:val="28"/>
        </w:rPr>
        <w:t xml:space="preserve"> tặng 1.000.000VND/cháu. </w:t>
      </w:r>
    </w:p>
    <w:p w:rsidR="00EE5780" w:rsidRPr="004A224D" w:rsidRDefault="004A224D" w:rsidP="00EE578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Emphasis"/>
          <w:szCs w:val="28"/>
        </w:rPr>
      </w:pPr>
      <w:r w:rsidRPr="004A224D">
        <w:rPr>
          <w:rStyle w:val="Emphasis"/>
          <w:szCs w:val="28"/>
        </w:rPr>
        <w:t xml:space="preserve">Lưu ý: những trường </w:t>
      </w:r>
      <w:r>
        <w:rPr>
          <w:rStyle w:val="Emphasis"/>
          <w:szCs w:val="28"/>
        </w:rPr>
        <w:t xml:space="preserve">hợp </w:t>
      </w:r>
      <w:r w:rsidRPr="004A224D">
        <w:rPr>
          <w:rStyle w:val="Emphasis"/>
          <w:szCs w:val="28"/>
        </w:rPr>
        <w:t>đã nhận học bổng vào đợt 1 (Tháng 3/2019) sẽ không được xét chọn cho đợt 2.</w:t>
      </w:r>
    </w:p>
    <w:p w:rsidR="004A224D" w:rsidRPr="004A224D" w:rsidRDefault="004A224D" w:rsidP="00EE578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Emphasis"/>
          <w:szCs w:val="28"/>
        </w:rPr>
      </w:pPr>
    </w:p>
    <w:p w:rsidR="005049C2" w:rsidRPr="004A224D" w:rsidRDefault="005049C2" w:rsidP="00EE5780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ind w:left="720" w:hanging="720"/>
        <w:jc w:val="both"/>
        <w:textAlignment w:val="baseline"/>
        <w:rPr>
          <w:rStyle w:val="Emphasis"/>
          <w:b/>
          <w:i w:val="0"/>
          <w:szCs w:val="28"/>
        </w:rPr>
      </w:pPr>
      <w:r w:rsidRPr="004A224D">
        <w:rPr>
          <w:rStyle w:val="Emphasis"/>
          <w:b/>
          <w:i w:val="0"/>
          <w:szCs w:val="28"/>
        </w:rPr>
        <w:t>Điều kiện để được khen thưởng:</w:t>
      </w:r>
    </w:p>
    <w:p w:rsidR="005049C2" w:rsidRPr="004A224D" w:rsidRDefault="005049C2" w:rsidP="00AC7BCC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Emphasis"/>
          <w:i w:val="0"/>
          <w:szCs w:val="28"/>
        </w:rPr>
      </w:pPr>
      <w:r w:rsidRPr="004A224D">
        <w:rPr>
          <w:rStyle w:val="Emphasis"/>
          <w:i w:val="0"/>
          <w:szCs w:val="28"/>
        </w:rPr>
        <w:t>Đối với học sinh từ cấ</w:t>
      </w:r>
      <w:r w:rsidR="004E6C46" w:rsidRPr="004A224D">
        <w:rPr>
          <w:rStyle w:val="Emphasis"/>
          <w:i w:val="0"/>
          <w:szCs w:val="28"/>
        </w:rPr>
        <w:t>p</w:t>
      </w:r>
      <w:r w:rsidRPr="004A224D">
        <w:rPr>
          <w:rStyle w:val="Emphasis"/>
          <w:i w:val="0"/>
          <w:szCs w:val="28"/>
        </w:rPr>
        <w:t xml:space="preserve"> Tiểu học (cấp 1 và cấ</w:t>
      </w:r>
      <w:r w:rsidR="004E6C46" w:rsidRPr="004A224D">
        <w:rPr>
          <w:rStyle w:val="Emphasis"/>
          <w:i w:val="0"/>
          <w:szCs w:val="28"/>
        </w:rPr>
        <w:t xml:space="preserve">p 2) có thành tích học tập đạt </w:t>
      </w:r>
      <w:r w:rsidRPr="004A224D">
        <w:rPr>
          <w:rStyle w:val="Emphasis"/>
          <w:b/>
          <w:szCs w:val="28"/>
        </w:rPr>
        <w:t xml:space="preserve">Loại </w:t>
      </w:r>
      <w:proofErr w:type="gramStart"/>
      <w:r w:rsidRPr="004A224D">
        <w:rPr>
          <w:rStyle w:val="Emphasis"/>
          <w:b/>
          <w:szCs w:val="28"/>
        </w:rPr>
        <w:t>Giỏi</w:t>
      </w:r>
      <w:r w:rsidR="004A224D" w:rsidRPr="004A224D">
        <w:rPr>
          <w:rStyle w:val="Emphasis"/>
          <w:b/>
          <w:szCs w:val="28"/>
        </w:rPr>
        <w:t xml:space="preserve"> </w:t>
      </w:r>
      <w:r w:rsidR="004E6C46" w:rsidRPr="004A224D">
        <w:rPr>
          <w:rStyle w:val="Emphasis"/>
          <w:i w:val="0"/>
          <w:szCs w:val="28"/>
        </w:rPr>
        <w:t xml:space="preserve"> trong</w:t>
      </w:r>
      <w:proofErr w:type="gramEnd"/>
      <w:r w:rsidR="004E6C46" w:rsidRPr="004A224D">
        <w:rPr>
          <w:rStyle w:val="Emphasis"/>
          <w:i w:val="0"/>
          <w:szCs w:val="28"/>
        </w:rPr>
        <w:t xml:space="preserve"> năm học 2018 - 2019</w:t>
      </w:r>
      <w:r w:rsidRPr="004A224D">
        <w:rPr>
          <w:rStyle w:val="Emphasis"/>
          <w:i w:val="0"/>
          <w:szCs w:val="28"/>
        </w:rPr>
        <w:t>.</w:t>
      </w:r>
    </w:p>
    <w:p w:rsidR="005049C2" w:rsidRPr="004A224D" w:rsidRDefault="005049C2" w:rsidP="00AC7BCC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Emphasis"/>
          <w:i w:val="0"/>
          <w:szCs w:val="28"/>
        </w:rPr>
      </w:pPr>
      <w:r w:rsidRPr="004A224D">
        <w:rPr>
          <w:rStyle w:val="Emphasis"/>
          <w:i w:val="0"/>
          <w:szCs w:val="28"/>
        </w:rPr>
        <w:t>Đối với học sinh, sinh viên từ cấp Phổ thông</w:t>
      </w:r>
      <w:r w:rsidR="004E6C46" w:rsidRPr="004A224D">
        <w:rPr>
          <w:rStyle w:val="Emphasis"/>
          <w:i w:val="0"/>
          <w:szCs w:val="28"/>
        </w:rPr>
        <w:t xml:space="preserve"> trở lên (bao gồm các trường trung cấp, cao đẳng, đại học) có thành tích học tập đạt từ </w:t>
      </w:r>
      <w:r w:rsidR="004E6C46" w:rsidRPr="004A224D">
        <w:rPr>
          <w:rStyle w:val="Emphasis"/>
          <w:b/>
          <w:szCs w:val="28"/>
        </w:rPr>
        <w:t>Loại Khá</w:t>
      </w:r>
      <w:r w:rsidR="004A224D" w:rsidRPr="004A224D">
        <w:rPr>
          <w:rStyle w:val="Emphasis"/>
          <w:b/>
          <w:szCs w:val="28"/>
        </w:rPr>
        <w:t xml:space="preserve"> </w:t>
      </w:r>
      <w:r w:rsidR="004E6C46" w:rsidRPr="004A224D">
        <w:rPr>
          <w:rStyle w:val="Emphasis"/>
          <w:i w:val="0"/>
          <w:szCs w:val="28"/>
        </w:rPr>
        <w:t xml:space="preserve"> trở lên trong năm học 2018 -2019.</w:t>
      </w:r>
    </w:p>
    <w:p w:rsidR="004A224D" w:rsidRPr="004A224D" w:rsidRDefault="004A224D" w:rsidP="00EE578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Emphasis"/>
          <w:i w:val="0"/>
          <w:szCs w:val="28"/>
        </w:rPr>
      </w:pPr>
    </w:p>
    <w:p w:rsidR="004E6C46" w:rsidRPr="004A224D" w:rsidRDefault="004E6C46" w:rsidP="00EE5780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ind w:left="720" w:hanging="720"/>
        <w:jc w:val="both"/>
        <w:textAlignment w:val="baseline"/>
        <w:rPr>
          <w:rStyle w:val="Emphasis"/>
          <w:b/>
          <w:i w:val="0"/>
          <w:szCs w:val="28"/>
        </w:rPr>
      </w:pPr>
      <w:r w:rsidRPr="004A224D">
        <w:rPr>
          <w:rStyle w:val="Emphasis"/>
          <w:b/>
          <w:i w:val="0"/>
          <w:szCs w:val="28"/>
        </w:rPr>
        <w:t>Tiêu chuẩn xét điều kiện khen thưởng:</w:t>
      </w:r>
    </w:p>
    <w:p w:rsidR="004E6C46" w:rsidRPr="004A224D" w:rsidRDefault="004E6C46" w:rsidP="004A224D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Emphasis"/>
          <w:szCs w:val="28"/>
        </w:rPr>
      </w:pPr>
      <w:r w:rsidRPr="004A224D">
        <w:rPr>
          <w:rStyle w:val="Emphasis"/>
          <w:i w:val="0"/>
          <w:szCs w:val="28"/>
        </w:rPr>
        <w:t xml:space="preserve">Phải là con em của cán bộ, công nhân viên đang làm việc tại các doanh nghiệp là Hội viên của Hiệp hội </w:t>
      </w:r>
      <w:r w:rsidR="00EE5780" w:rsidRPr="004A224D">
        <w:rPr>
          <w:rStyle w:val="Emphasis"/>
          <w:i w:val="0"/>
          <w:szCs w:val="28"/>
        </w:rPr>
        <w:t>BIFA</w:t>
      </w:r>
      <w:r w:rsidRPr="004A224D">
        <w:rPr>
          <w:rStyle w:val="Emphasis"/>
          <w:i w:val="0"/>
          <w:szCs w:val="28"/>
        </w:rPr>
        <w:t xml:space="preserve"> </w:t>
      </w:r>
      <w:r w:rsidRPr="004A224D">
        <w:rPr>
          <w:rStyle w:val="Emphasis"/>
          <w:szCs w:val="28"/>
        </w:rPr>
        <w:t>(Do công đoàn cơ sở doanh nghiệp hoặc doanh nghiệp xác nhận).</w:t>
      </w:r>
    </w:p>
    <w:p w:rsidR="004E6C46" w:rsidRPr="004A224D" w:rsidRDefault="005B46A5" w:rsidP="004A224D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Emphasis"/>
          <w:i w:val="0"/>
          <w:szCs w:val="28"/>
        </w:rPr>
      </w:pPr>
      <w:r w:rsidRPr="004A224D">
        <w:rPr>
          <w:rStyle w:val="Emphasis"/>
          <w:i w:val="0"/>
          <w:szCs w:val="28"/>
        </w:rPr>
        <w:t>Giấy khen có xác nhận của các trường công nhận đạt thành tích các loại như điều kiện trên</w:t>
      </w:r>
      <w:r w:rsidR="001C0F7D" w:rsidRPr="004A224D">
        <w:rPr>
          <w:rStyle w:val="Emphasis"/>
          <w:i w:val="0"/>
          <w:szCs w:val="28"/>
        </w:rPr>
        <w:t xml:space="preserve"> </w:t>
      </w:r>
      <w:r w:rsidR="001C0F7D" w:rsidRPr="004A224D">
        <w:rPr>
          <w:rStyle w:val="Emphasis"/>
          <w:szCs w:val="28"/>
        </w:rPr>
        <w:t>(bản photo)</w:t>
      </w:r>
      <w:r w:rsidRPr="004A224D">
        <w:rPr>
          <w:rStyle w:val="Emphasis"/>
          <w:szCs w:val="28"/>
        </w:rPr>
        <w:t>.</w:t>
      </w:r>
    </w:p>
    <w:p w:rsidR="00285A47" w:rsidRPr="004A224D" w:rsidRDefault="005B46A5" w:rsidP="004A224D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Emphasis"/>
          <w:szCs w:val="28"/>
        </w:rPr>
      </w:pPr>
      <w:r w:rsidRPr="004A224D">
        <w:rPr>
          <w:rStyle w:val="Emphasis"/>
          <w:i w:val="0"/>
          <w:szCs w:val="28"/>
        </w:rPr>
        <w:t>Sổ liên lạc ghi nhận thành tích học tập trong năm học 2018-2019</w:t>
      </w:r>
      <w:r w:rsidR="001C0F7D" w:rsidRPr="004A224D">
        <w:rPr>
          <w:rStyle w:val="Emphasis"/>
          <w:i w:val="0"/>
          <w:szCs w:val="28"/>
        </w:rPr>
        <w:t xml:space="preserve"> </w:t>
      </w:r>
      <w:r w:rsidR="001C0F7D" w:rsidRPr="004A224D">
        <w:rPr>
          <w:rStyle w:val="Emphasis"/>
          <w:szCs w:val="28"/>
        </w:rPr>
        <w:t>(bản photo)</w:t>
      </w:r>
      <w:r w:rsidRPr="004A224D">
        <w:rPr>
          <w:rStyle w:val="Emphasis"/>
          <w:szCs w:val="28"/>
        </w:rPr>
        <w:t>.</w:t>
      </w:r>
    </w:p>
    <w:p w:rsidR="004A224D" w:rsidRPr="004A224D" w:rsidRDefault="004A224D" w:rsidP="004A224D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Emphasis"/>
          <w:b/>
          <w:szCs w:val="28"/>
        </w:rPr>
      </w:pPr>
      <w:r w:rsidRPr="004A224D">
        <w:rPr>
          <w:rStyle w:val="Emphasis"/>
          <w:i w:val="0"/>
          <w:szCs w:val="28"/>
        </w:rPr>
        <w:t xml:space="preserve">Giấy chứng nhận hoàn cảnh khó khăn do địa phương cấp </w:t>
      </w:r>
      <w:r w:rsidRPr="004A224D">
        <w:rPr>
          <w:rStyle w:val="Emphasis"/>
          <w:szCs w:val="28"/>
        </w:rPr>
        <w:t xml:space="preserve">(bản photo công chứng có hiệu lực trong vòng 6 tháng) </w:t>
      </w:r>
      <w:r w:rsidRPr="004A224D">
        <w:rPr>
          <w:rStyle w:val="Emphasis"/>
          <w:i w:val="0"/>
          <w:szCs w:val="28"/>
        </w:rPr>
        <w:t xml:space="preserve">hoặc công đoàn công ty xác nhận cán bộ công nhân viên có hoàn cảnh khó khăn và thời gian công tác từ 2 năm trở lên </w:t>
      </w:r>
      <w:r w:rsidRPr="004A224D">
        <w:rPr>
          <w:rStyle w:val="Emphasis"/>
          <w:szCs w:val="28"/>
        </w:rPr>
        <w:t>(bản gốc có con dấu của công đoàn và con dấu của doanh nghiệp)</w:t>
      </w:r>
    </w:p>
    <w:p w:rsidR="00307FAB" w:rsidRPr="004A224D" w:rsidRDefault="00307FAB" w:rsidP="00EE578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Emphasis"/>
          <w:i w:val="0"/>
          <w:szCs w:val="28"/>
        </w:rPr>
      </w:pPr>
    </w:p>
    <w:p w:rsidR="00307FAB" w:rsidRPr="004A224D" w:rsidRDefault="00307FAB" w:rsidP="00A92466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ind w:left="720" w:hanging="720"/>
        <w:jc w:val="both"/>
        <w:textAlignment w:val="baseline"/>
        <w:rPr>
          <w:rStyle w:val="Emphasis"/>
          <w:b/>
          <w:i w:val="0"/>
          <w:szCs w:val="28"/>
        </w:rPr>
      </w:pPr>
      <w:r w:rsidRPr="004A224D">
        <w:rPr>
          <w:rStyle w:val="Emphasis"/>
          <w:b/>
          <w:i w:val="0"/>
          <w:szCs w:val="28"/>
        </w:rPr>
        <w:t>Kế hoạch thực hiện:</w:t>
      </w:r>
    </w:p>
    <w:p w:rsidR="00EE5780" w:rsidRDefault="005B46A5" w:rsidP="00EE578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Emphasis"/>
          <w:i w:val="0"/>
          <w:szCs w:val="28"/>
        </w:rPr>
      </w:pPr>
      <w:r w:rsidRPr="004A224D">
        <w:rPr>
          <w:rStyle w:val="Emphasis"/>
          <w:i w:val="0"/>
          <w:szCs w:val="28"/>
        </w:rPr>
        <w:t xml:space="preserve">Để tạo điều kiện thuận lợi cho Ban chấp hành Hiệp hội xét chọn đúng đối tượng và </w:t>
      </w:r>
      <w:r w:rsidR="000D57CA" w:rsidRPr="004A224D">
        <w:rPr>
          <w:rStyle w:val="Emphasis"/>
          <w:i w:val="0"/>
          <w:szCs w:val="28"/>
        </w:rPr>
        <w:t xml:space="preserve">kịp </w:t>
      </w:r>
      <w:r w:rsidR="001C0F7D" w:rsidRPr="004A224D">
        <w:rPr>
          <w:rStyle w:val="Emphasis"/>
          <w:i w:val="0"/>
          <w:szCs w:val="28"/>
        </w:rPr>
        <w:t>thời gian chương trình</w:t>
      </w:r>
      <w:r w:rsidRPr="004A224D">
        <w:rPr>
          <w:rStyle w:val="Emphasis"/>
          <w:i w:val="0"/>
          <w:szCs w:val="28"/>
        </w:rPr>
        <w:t xml:space="preserve"> </w:t>
      </w:r>
      <w:r w:rsidRPr="004A224D">
        <w:rPr>
          <w:rStyle w:val="Emphasis"/>
          <w:szCs w:val="28"/>
        </w:rPr>
        <w:t>(dự kiến tháng 09/2019)</w:t>
      </w:r>
      <w:r w:rsidRPr="004A224D">
        <w:rPr>
          <w:rStyle w:val="Emphasis"/>
          <w:i w:val="0"/>
          <w:szCs w:val="28"/>
        </w:rPr>
        <w:t xml:space="preserve">, Ban chấp hành Hiệp hội kính mong </w:t>
      </w:r>
      <w:r w:rsidR="00EE5780" w:rsidRPr="004A224D">
        <w:rPr>
          <w:rStyle w:val="Emphasis"/>
          <w:i w:val="0"/>
          <w:szCs w:val="28"/>
        </w:rPr>
        <w:t>Q</w:t>
      </w:r>
      <w:r w:rsidR="001C0F7D" w:rsidRPr="004A224D">
        <w:rPr>
          <w:rStyle w:val="Emphasis"/>
          <w:i w:val="0"/>
          <w:szCs w:val="28"/>
        </w:rPr>
        <w:t xml:space="preserve">uý </w:t>
      </w:r>
      <w:r w:rsidRPr="004A224D">
        <w:rPr>
          <w:rStyle w:val="Emphasis"/>
          <w:i w:val="0"/>
          <w:szCs w:val="28"/>
        </w:rPr>
        <w:t>Hội viên thông báo chương trình</w:t>
      </w:r>
      <w:r w:rsidR="000D57CA" w:rsidRPr="004A224D">
        <w:rPr>
          <w:rStyle w:val="Emphasis"/>
          <w:i w:val="0"/>
          <w:szCs w:val="28"/>
        </w:rPr>
        <w:t xml:space="preserve"> trao học bổng của</w:t>
      </w:r>
      <w:r w:rsidR="00A46560" w:rsidRPr="004A224D">
        <w:rPr>
          <w:rStyle w:val="Emphasis"/>
          <w:i w:val="0"/>
          <w:szCs w:val="28"/>
        </w:rPr>
        <w:t xml:space="preserve"> “Q</w:t>
      </w:r>
      <w:r w:rsidR="000D57CA" w:rsidRPr="004A224D">
        <w:rPr>
          <w:rStyle w:val="Emphasis"/>
          <w:i w:val="0"/>
          <w:szCs w:val="28"/>
        </w:rPr>
        <w:t>uỹ</w:t>
      </w:r>
      <w:r w:rsidR="00A46560" w:rsidRPr="004A224D">
        <w:rPr>
          <w:rStyle w:val="Emphasis"/>
          <w:i w:val="0"/>
          <w:szCs w:val="28"/>
        </w:rPr>
        <w:t xml:space="preserve"> </w:t>
      </w:r>
      <w:r w:rsidR="00EE5780" w:rsidRPr="004A224D">
        <w:rPr>
          <w:rStyle w:val="Emphasis"/>
          <w:i w:val="0"/>
          <w:szCs w:val="28"/>
        </w:rPr>
        <w:t>BIFA</w:t>
      </w:r>
      <w:r w:rsidR="000D57CA" w:rsidRPr="004A224D">
        <w:rPr>
          <w:rStyle w:val="Emphasis"/>
          <w:i w:val="0"/>
          <w:szCs w:val="28"/>
        </w:rPr>
        <w:t xml:space="preserve"> nhân ái” đến toàn thể các cán bộ, công nhân viên đang làm việc tại doanh nghiệp </w:t>
      </w:r>
      <w:r w:rsidR="00EE5780" w:rsidRPr="004A224D">
        <w:rPr>
          <w:rStyle w:val="Emphasis"/>
          <w:i w:val="0"/>
          <w:szCs w:val="28"/>
        </w:rPr>
        <w:t>mình.</w:t>
      </w:r>
    </w:p>
    <w:p w:rsidR="00AC7BCC" w:rsidRPr="004A224D" w:rsidRDefault="00AC7BCC" w:rsidP="00EE578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Emphasis"/>
          <w:i w:val="0"/>
          <w:szCs w:val="28"/>
        </w:rPr>
      </w:pPr>
    </w:p>
    <w:p w:rsidR="00307FAB" w:rsidRPr="004A224D" w:rsidRDefault="00EE5780" w:rsidP="004A224D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Emphasis"/>
          <w:i w:val="0"/>
          <w:szCs w:val="28"/>
        </w:rPr>
      </w:pPr>
      <w:r w:rsidRPr="004A224D">
        <w:rPr>
          <w:rStyle w:val="Emphasis"/>
          <w:i w:val="0"/>
          <w:szCs w:val="28"/>
        </w:rPr>
        <w:t>Thời hạn nhận hồ sơ: trước ngày</w:t>
      </w:r>
      <w:r w:rsidR="00307FAB" w:rsidRPr="004A224D">
        <w:rPr>
          <w:rStyle w:val="Emphasis"/>
          <w:i w:val="0"/>
          <w:szCs w:val="28"/>
        </w:rPr>
        <w:t xml:space="preserve"> </w:t>
      </w:r>
      <w:r w:rsidR="00253A9E" w:rsidRPr="00253A9E">
        <w:rPr>
          <w:rStyle w:val="Emphasis"/>
          <w:b/>
          <w:i w:val="0"/>
          <w:szCs w:val="28"/>
        </w:rPr>
        <w:t>15/</w:t>
      </w:r>
      <w:r w:rsidR="00253A9E">
        <w:rPr>
          <w:rStyle w:val="Emphasis"/>
          <w:b/>
          <w:i w:val="0"/>
          <w:szCs w:val="28"/>
        </w:rPr>
        <w:t>09</w:t>
      </w:r>
      <w:r w:rsidR="00307FAB" w:rsidRPr="00AC7BCC">
        <w:rPr>
          <w:rStyle w:val="Emphasis"/>
          <w:b/>
          <w:i w:val="0"/>
          <w:szCs w:val="28"/>
        </w:rPr>
        <w:t>/2019</w:t>
      </w:r>
    </w:p>
    <w:p w:rsidR="00307FAB" w:rsidRPr="004A224D" w:rsidRDefault="00307FAB" w:rsidP="004A224D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Emphasis"/>
          <w:i w:val="0"/>
          <w:szCs w:val="28"/>
        </w:rPr>
      </w:pPr>
      <w:r w:rsidRPr="004A224D">
        <w:rPr>
          <w:rStyle w:val="Emphasis"/>
          <w:i w:val="0"/>
          <w:szCs w:val="28"/>
        </w:rPr>
        <w:t xml:space="preserve">Địa chỉ nhận hồ sơ: </w:t>
      </w:r>
      <w:r w:rsidR="00AC7BCC">
        <w:rPr>
          <w:rStyle w:val="Emphasis"/>
          <w:i w:val="0"/>
          <w:szCs w:val="28"/>
        </w:rPr>
        <w:t>Nguyễn Thị Tuyết</w:t>
      </w:r>
      <w:r w:rsidR="00A92466" w:rsidRPr="004A224D">
        <w:rPr>
          <w:rStyle w:val="Emphasis"/>
          <w:i w:val="0"/>
          <w:szCs w:val="28"/>
        </w:rPr>
        <w:t xml:space="preserve"> Trang, </w:t>
      </w:r>
      <w:r w:rsidRPr="004A224D">
        <w:rPr>
          <w:rStyle w:val="Emphasis"/>
          <w:i w:val="0"/>
          <w:szCs w:val="28"/>
        </w:rPr>
        <w:t>Văn phòng Hiệp hội chế biến gỗ tỉnh Bình Dươ</w:t>
      </w:r>
      <w:r w:rsidR="00AC7BCC">
        <w:rPr>
          <w:rStyle w:val="Emphasis"/>
          <w:i w:val="0"/>
          <w:szCs w:val="28"/>
        </w:rPr>
        <w:t xml:space="preserve">ng </w:t>
      </w:r>
      <w:r w:rsidR="00AC7BCC" w:rsidRPr="00AC7BCC">
        <w:rPr>
          <w:rStyle w:val="Emphasis"/>
          <w:i w:val="0"/>
          <w:szCs w:val="28"/>
        </w:rPr>
        <w:t>(</w:t>
      </w:r>
      <w:r w:rsidRPr="00AC7BCC">
        <w:rPr>
          <w:rStyle w:val="Emphasis"/>
          <w:i w:val="0"/>
          <w:szCs w:val="28"/>
        </w:rPr>
        <w:t xml:space="preserve">Tầng 11, Toà nhà Becamex, Số 230, Đại lộ Bình Dương, P. Phú Hoà, TP. Thủ </w:t>
      </w:r>
      <w:r w:rsidRPr="00AC7BCC">
        <w:rPr>
          <w:rStyle w:val="Emphasis"/>
          <w:i w:val="0"/>
          <w:szCs w:val="28"/>
        </w:rPr>
        <w:lastRenderedPageBreak/>
        <w:t>Dầu Một, Tỉnh Bình Dương</w:t>
      </w:r>
      <w:r w:rsidR="00AC7BCC" w:rsidRPr="00AC7BCC">
        <w:rPr>
          <w:rStyle w:val="Emphasis"/>
          <w:i w:val="0"/>
          <w:szCs w:val="28"/>
        </w:rPr>
        <w:t>)</w:t>
      </w:r>
      <w:r w:rsidRPr="004A224D">
        <w:rPr>
          <w:rStyle w:val="Emphasis"/>
          <w:i w:val="0"/>
          <w:szCs w:val="28"/>
        </w:rPr>
        <w:t xml:space="preserve"> hoặc có thể scan danh sách và hồ sơ gửi về địa chỉ mail: </w:t>
      </w:r>
      <w:hyperlink r:id="rId8" w:history="1">
        <w:r w:rsidRPr="004A224D">
          <w:rPr>
            <w:rStyle w:val="Hyperlink"/>
            <w:szCs w:val="28"/>
          </w:rPr>
          <w:t>info@bifa.vn</w:t>
        </w:r>
      </w:hyperlink>
      <w:r w:rsidRPr="004A224D">
        <w:rPr>
          <w:rStyle w:val="Emphasis"/>
          <w:i w:val="0"/>
          <w:szCs w:val="28"/>
        </w:rPr>
        <w:t>.</w:t>
      </w:r>
    </w:p>
    <w:p w:rsidR="004A224D" w:rsidRPr="004A224D" w:rsidRDefault="004A224D" w:rsidP="004A224D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Emphasis"/>
          <w:i w:val="0"/>
          <w:szCs w:val="28"/>
        </w:rPr>
      </w:pPr>
      <w:r w:rsidRPr="004A224D">
        <w:rPr>
          <w:rStyle w:val="Emphasis"/>
          <w:i w:val="0"/>
          <w:szCs w:val="28"/>
        </w:rPr>
        <w:t>Thời gian thông báo và tổ chức trao học bổng: dự kiến vào tháng 9/2019</w:t>
      </w:r>
    </w:p>
    <w:p w:rsidR="004A224D" w:rsidRPr="004A224D" w:rsidRDefault="004A224D" w:rsidP="00307FA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Emphasis"/>
          <w:i w:val="0"/>
          <w:szCs w:val="28"/>
        </w:rPr>
      </w:pPr>
    </w:p>
    <w:p w:rsidR="00307FAB" w:rsidRPr="004A224D" w:rsidRDefault="000D57CA" w:rsidP="00307FA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Emphasis"/>
          <w:i w:val="0"/>
          <w:szCs w:val="28"/>
        </w:rPr>
      </w:pPr>
      <w:r w:rsidRPr="004A224D">
        <w:rPr>
          <w:rStyle w:val="Emphasis"/>
          <w:i w:val="0"/>
          <w:szCs w:val="28"/>
        </w:rPr>
        <w:t>Trong quá trình thực hiện</w:t>
      </w:r>
      <w:r w:rsidR="00307FAB" w:rsidRPr="004A224D">
        <w:rPr>
          <w:rStyle w:val="Emphasis"/>
          <w:i w:val="0"/>
          <w:szCs w:val="28"/>
        </w:rPr>
        <w:t>, nếu</w:t>
      </w:r>
      <w:r w:rsidRPr="004A224D">
        <w:rPr>
          <w:rStyle w:val="Emphasis"/>
          <w:i w:val="0"/>
          <w:szCs w:val="28"/>
        </w:rPr>
        <w:t xml:space="preserve"> Quý Hội viên có </w:t>
      </w:r>
      <w:r w:rsidR="00307FAB" w:rsidRPr="004A224D">
        <w:rPr>
          <w:rStyle w:val="Emphasis"/>
          <w:i w:val="0"/>
          <w:szCs w:val="28"/>
        </w:rPr>
        <w:t xml:space="preserve">gặp phải bất kỳ </w:t>
      </w:r>
      <w:r w:rsidR="00C30CE0" w:rsidRPr="004A224D">
        <w:rPr>
          <w:rStyle w:val="Emphasis"/>
          <w:i w:val="0"/>
          <w:szCs w:val="28"/>
        </w:rPr>
        <w:t xml:space="preserve">khó khăn, </w:t>
      </w:r>
      <w:r w:rsidRPr="004A224D">
        <w:rPr>
          <w:rStyle w:val="Emphasis"/>
          <w:i w:val="0"/>
          <w:szCs w:val="28"/>
        </w:rPr>
        <w:t xml:space="preserve">vướng mắc </w:t>
      </w:r>
      <w:r w:rsidR="00307FAB" w:rsidRPr="004A224D">
        <w:rPr>
          <w:rStyle w:val="Emphasis"/>
          <w:i w:val="0"/>
          <w:szCs w:val="28"/>
        </w:rPr>
        <w:t xml:space="preserve">nào xin liên hệ </w:t>
      </w:r>
      <w:r w:rsidR="00307FAB" w:rsidRPr="00AC7BCC">
        <w:rPr>
          <w:rStyle w:val="Emphasis"/>
          <w:b/>
          <w:i w:val="0"/>
          <w:szCs w:val="28"/>
        </w:rPr>
        <w:t>Ms. Trang - 0984428926</w:t>
      </w:r>
      <w:r w:rsidR="00307FAB" w:rsidRPr="004A224D">
        <w:rPr>
          <w:rStyle w:val="Emphasis"/>
          <w:i w:val="0"/>
          <w:szCs w:val="28"/>
        </w:rPr>
        <w:t xml:space="preserve"> để được hỗ trợ kịp thời và nhanh chóng.</w:t>
      </w:r>
    </w:p>
    <w:p w:rsidR="00285A47" w:rsidRPr="004A224D" w:rsidRDefault="00285A47" w:rsidP="00285A47">
      <w:pPr>
        <w:spacing w:before="120" w:line="360" w:lineRule="auto"/>
        <w:ind w:firstLine="720"/>
        <w:jc w:val="both"/>
        <w:rPr>
          <w:rStyle w:val="Emphasis"/>
          <w:rFonts w:ascii="Times New Roman" w:hAnsi="Times New Roman" w:cs="Times New Roman"/>
          <w:i w:val="0"/>
          <w:sz w:val="24"/>
          <w:szCs w:val="28"/>
        </w:rPr>
      </w:pPr>
      <w:r w:rsidRPr="004A224D">
        <w:rPr>
          <w:rStyle w:val="Emphasis"/>
          <w:rFonts w:ascii="Times New Roman" w:hAnsi="Times New Roman" w:cs="Times New Roman"/>
          <w:i w:val="0"/>
          <w:sz w:val="24"/>
          <w:szCs w:val="28"/>
        </w:rPr>
        <w:t>Trân trọ</w:t>
      </w:r>
      <w:r w:rsidR="00307FAB" w:rsidRPr="004A224D">
        <w:rPr>
          <w:rStyle w:val="Emphasis"/>
          <w:rFonts w:ascii="Times New Roman" w:hAnsi="Times New Roman" w:cs="Times New Roman"/>
          <w:i w:val="0"/>
          <w:sz w:val="24"/>
          <w:szCs w:val="28"/>
        </w:rPr>
        <w:t>ng</w:t>
      </w:r>
      <w:proofErr w:type="gramStart"/>
      <w:r w:rsidR="00307FAB" w:rsidRPr="004A224D">
        <w:rPr>
          <w:rStyle w:val="Emphasis"/>
          <w:rFonts w:ascii="Times New Roman" w:hAnsi="Times New Roman" w:cs="Times New Roman"/>
          <w:i w:val="0"/>
          <w:sz w:val="24"/>
          <w:szCs w:val="28"/>
        </w:rPr>
        <w:t>./</w:t>
      </w:r>
      <w:proofErr w:type="gramEnd"/>
      <w:r w:rsidR="00307FAB" w:rsidRPr="004A224D">
        <w:rPr>
          <w:rStyle w:val="Emphasis"/>
          <w:rFonts w:ascii="Times New Roman" w:hAnsi="Times New Roman" w:cs="Times New Roman"/>
          <w:i w:val="0"/>
          <w:sz w:val="24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07FAB" w:rsidRPr="004A224D" w:rsidTr="00A92466">
        <w:tc>
          <w:tcPr>
            <w:tcW w:w="4788" w:type="dxa"/>
          </w:tcPr>
          <w:p w:rsidR="00A92466" w:rsidRPr="004A224D" w:rsidRDefault="00A92466" w:rsidP="00A92466">
            <w:pPr>
              <w:spacing w:after="0" w:line="240" w:lineRule="auto"/>
              <w:jc w:val="both"/>
              <w:rPr>
                <w:rStyle w:val="Emphasis"/>
                <w:rFonts w:ascii="Times New Roman" w:hAnsi="Times New Roman" w:cs="Times New Roman"/>
                <w:b/>
                <w:i w:val="0"/>
                <w:sz w:val="18"/>
              </w:rPr>
            </w:pPr>
            <w:r w:rsidRPr="004A224D">
              <w:rPr>
                <w:rStyle w:val="Emphasis"/>
                <w:rFonts w:ascii="Times New Roman" w:hAnsi="Times New Roman" w:cs="Times New Roman"/>
                <w:szCs w:val="26"/>
              </w:rPr>
              <w:t>Nơi nhận:</w:t>
            </w:r>
            <w:r w:rsidRPr="004A224D">
              <w:rPr>
                <w:rStyle w:val="Emphasis"/>
                <w:rFonts w:ascii="Times New Roman" w:hAnsi="Times New Roman" w:cs="Times New Roman"/>
                <w:b/>
                <w:i w:val="0"/>
                <w:sz w:val="18"/>
              </w:rPr>
              <w:tab/>
            </w:r>
          </w:p>
          <w:p w:rsidR="00A92466" w:rsidRPr="004A224D" w:rsidRDefault="00A92466" w:rsidP="00A92466">
            <w:pPr>
              <w:spacing w:after="0" w:line="240" w:lineRule="auto"/>
              <w:jc w:val="both"/>
              <w:rPr>
                <w:rStyle w:val="Emphasis"/>
                <w:rFonts w:ascii="Times New Roman" w:hAnsi="Times New Roman" w:cs="Times New Roman"/>
                <w:i w:val="0"/>
                <w:sz w:val="16"/>
                <w:szCs w:val="20"/>
              </w:rPr>
            </w:pPr>
            <w:r w:rsidRPr="004A224D">
              <w:rPr>
                <w:rStyle w:val="Emphasis"/>
                <w:rFonts w:ascii="Times New Roman" w:hAnsi="Times New Roman" w:cs="Times New Roman"/>
                <w:i w:val="0"/>
                <w:sz w:val="18"/>
              </w:rPr>
              <w:t>-</w:t>
            </w:r>
            <w:r w:rsidRPr="004A224D">
              <w:rPr>
                <w:rStyle w:val="Emphasis"/>
                <w:rFonts w:ascii="Times New Roman" w:hAnsi="Times New Roman" w:cs="Times New Roman"/>
                <w:i w:val="0"/>
                <w:sz w:val="16"/>
                <w:szCs w:val="20"/>
              </w:rPr>
              <w:t>Như trên;</w:t>
            </w:r>
            <w:r w:rsidRPr="004A224D">
              <w:rPr>
                <w:rStyle w:val="Emphasis"/>
                <w:rFonts w:ascii="Times New Roman" w:hAnsi="Times New Roman" w:cs="Times New Roman"/>
                <w:i w:val="0"/>
                <w:sz w:val="16"/>
                <w:szCs w:val="20"/>
              </w:rPr>
              <w:tab/>
            </w:r>
          </w:p>
          <w:p w:rsidR="00307FAB" w:rsidRPr="004A224D" w:rsidRDefault="00A92466" w:rsidP="00A92466">
            <w:pPr>
              <w:spacing w:after="0" w:line="240" w:lineRule="auto"/>
              <w:jc w:val="both"/>
              <w:rPr>
                <w:rStyle w:val="Emphasis"/>
                <w:rFonts w:ascii="Times New Roman" w:hAnsi="Times New Roman" w:cs="Times New Roman"/>
                <w:szCs w:val="26"/>
              </w:rPr>
            </w:pPr>
            <w:r w:rsidRPr="004A224D">
              <w:rPr>
                <w:rStyle w:val="Emphasis"/>
                <w:rFonts w:ascii="Times New Roman" w:hAnsi="Times New Roman" w:cs="Times New Roman"/>
                <w:i w:val="0"/>
                <w:sz w:val="16"/>
                <w:szCs w:val="20"/>
              </w:rPr>
              <w:t>-Lưu: VP.</w:t>
            </w:r>
          </w:p>
        </w:tc>
        <w:tc>
          <w:tcPr>
            <w:tcW w:w="4788" w:type="dxa"/>
          </w:tcPr>
          <w:p w:rsidR="00307FAB" w:rsidRPr="004A224D" w:rsidRDefault="00307FAB" w:rsidP="00307FAB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b/>
                <w:i w:val="0"/>
                <w:sz w:val="18"/>
              </w:rPr>
            </w:pPr>
            <w:r w:rsidRPr="004A224D">
              <w:rPr>
                <w:rStyle w:val="Emphasis"/>
                <w:rFonts w:ascii="Times New Roman" w:hAnsi="Times New Roman" w:cs="Times New Roman"/>
                <w:b/>
                <w:i w:val="0"/>
                <w:sz w:val="24"/>
                <w:szCs w:val="28"/>
              </w:rPr>
              <w:t>TM. BAN CHẤP HÀNH</w:t>
            </w:r>
          </w:p>
          <w:p w:rsidR="00307FAB" w:rsidRPr="004A224D" w:rsidRDefault="00307FAB" w:rsidP="00307FAB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b/>
                <w:i w:val="0"/>
                <w:sz w:val="18"/>
              </w:rPr>
            </w:pPr>
            <w:r w:rsidRPr="004A224D">
              <w:rPr>
                <w:rStyle w:val="Emphasis"/>
                <w:rFonts w:ascii="Times New Roman" w:hAnsi="Times New Roman" w:cs="Times New Roman"/>
                <w:b/>
                <w:i w:val="0"/>
                <w:szCs w:val="26"/>
              </w:rPr>
              <w:t>PHÓ  CHỦ TỊCH</w:t>
            </w:r>
          </w:p>
          <w:p w:rsidR="00307FAB" w:rsidRPr="004A224D" w:rsidRDefault="00307FAB" w:rsidP="00307FAB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b/>
                <w:i w:val="0"/>
                <w:szCs w:val="26"/>
              </w:rPr>
            </w:pPr>
          </w:p>
          <w:p w:rsidR="00307FAB" w:rsidRPr="004A224D" w:rsidRDefault="00253A9E" w:rsidP="00307FAB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b/>
                <w:i w:val="0"/>
                <w:szCs w:val="26"/>
              </w:rPr>
            </w:pPr>
            <w:r>
              <w:rPr>
                <w:rStyle w:val="Emphasis"/>
                <w:rFonts w:ascii="Times New Roman" w:hAnsi="Times New Roman" w:cs="Times New Roman"/>
                <w:b/>
                <w:i w:val="0"/>
                <w:szCs w:val="26"/>
              </w:rPr>
              <w:t>(đã ký)</w:t>
            </w:r>
            <w:bookmarkStart w:id="0" w:name="_GoBack"/>
            <w:bookmarkEnd w:id="0"/>
          </w:p>
          <w:p w:rsidR="00307FAB" w:rsidRPr="004A224D" w:rsidRDefault="00307FAB" w:rsidP="00307FAB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b/>
                <w:i w:val="0"/>
                <w:szCs w:val="26"/>
              </w:rPr>
            </w:pPr>
          </w:p>
          <w:p w:rsidR="00A92466" w:rsidRPr="004A224D" w:rsidRDefault="00A92466" w:rsidP="00307FAB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b/>
                <w:i w:val="0"/>
                <w:szCs w:val="26"/>
              </w:rPr>
            </w:pPr>
          </w:p>
          <w:p w:rsidR="00307FAB" w:rsidRPr="004A224D" w:rsidRDefault="00307FAB" w:rsidP="00307FAB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b/>
                <w:szCs w:val="26"/>
              </w:rPr>
            </w:pPr>
            <w:r w:rsidRPr="004A224D">
              <w:rPr>
                <w:rStyle w:val="Emphasis"/>
                <w:rFonts w:ascii="Times New Roman" w:hAnsi="Times New Roman" w:cs="Times New Roman"/>
                <w:b/>
                <w:i w:val="0"/>
                <w:szCs w:val="26"/>
              </w:rPr>
              <w:t>BÙI NHƯ VIỆT</w:t>
            </w:r>
          </w:p>
        </w:tc>
      </w:tr>
    </w:tbl>
    <w:p w:rsidR="00307FAB" w:rsidRPr="004A224D" w:rsidRDefault="00307FAB" w:rsidP="00285A47">
      <w:pPr>
        <w:spacing w:after="0" w:line="240" w:lineRule="auto"/>
        <w:jc w:val="both"/>
        <w:rPr>
          <w:rStyle w:val="Emphasis"/>
          <w:rFonts w:ascii="Times New Roman" w:hAnsi="Times New Roman" w:cs="Times New Roman"/>
          <w:szCs w:val="26"/>
        </w:rPr>
      </w:pPr>
    </w:p>
    <w:p w:rsidR="00307FAB" w:rsidRPr="004A224D" w:rsidRDefault="00307FAB" w:rsidP="00285A47">
      <w:pPr>
        <w:spacing w:after="0" w:line="240" w:lineRule="auto"/>
        <w:jc w:val="both"/>
        <w:rPr>
          <w:rStyle w:val="Emphasis"/>
          <w:rFonts w:ascii="Times New Roman" w:hAnsi="Times New Roman" w:cs="Times New Roman"/>
          <w:szCs w:val="26"/>
        </w:rPr>
      </w:pPr>
    </w:p>
    <w:p w:rsidR="00285A47" w:rsidRPr="004A224D" w:rsidRDefault="00583FD0" w:rsidP="00285A47">
      <w:pPr>
        <w:spacing w:after="0" w:line="240" w:lineRule="auto"/>
        <w:jc w:val="both"/>
        <w:rPr>
          <w:rStyle w:val="Emphasis"/>
          <w:rFonts w:ascii="Times New Roman" w:hAnsi="Times New Roman" w:cs="Times New Roman"/>
          <w:b/>
          <w:szCs w:val="26"/>
        </w:rPr>
      </w:pPr>
      <w:r w:rsidRPr="004A224D">
        <w:rPr>
          <w:rStyle w:val="Emphasis"/>
          <w:rFonts w:ascii="Times New Roman" w:hAnsi="Times New Roman" w:cs="Times New Roman"/>
          <w:i w:val="0"/>
          <w:sz w:val="16"/>
          <w:szCs w:val="20"/>
        </w:rPr>
        <w:tab/>
      </w:r>
      <w:r w:rsidRPr="004A224D">
        <w:rPr>
          <w:rStyle w:val="Emphasis"/>
          <w:rFonts w:ascii="Times New Roman" w:hAnsi="Times New Roman" w:cs="Times New Roman"/>
          <w:i w:val="0"/>
          <w:sz w:val="16"/>
          <w:szCs w:val="20"/>
        </w:rPr>
        <w:tab/>
      </w:r>
      <w:r w:rsidRPr="004A224D">
        <w:rPr>
          <w:rStyle w:val="Emphasis"/>
          <w:rFonts w:ascii="Times New Roman" w:hAnsi="Times New Roman" w:cs="Times New Roman"/>
          <w:i w:val="0"/>
          <w:sz w:val="16"/>
          <w:szCs w:val="20"/>
        </w:rPr>
        <w:tab/>
      </w:r>
      <w:r w:rsidRPr="004A224D">
        <w:rPr>
          <w:rStyle w:val="Emphasis"/>
          <w:rFonts w:ascii="Times New Roman" w:hAnsi="Times New Roman" w:cs="Times New Roman"/>
          <w:i w:val="0"/>
          <w:sz w:val="16"/>
          <w:szCs w:val="20"/>
        </w:rPr>
        <w:tab/>
      </w:r>
      <w:r w:rsidRPr="004A224D">
        <w:rPr>
          <w:rStyle w:val="Emphasis"/>
          <w:rFonts w:ascii="Times New Roman" w:hAnsi="Times New Roman" w:cs="Times New Roman"/>
          <w:i w:val="0"/>
          <w:sz w:val="16"/>
          <w:szCs w:val="20"/>
        </w:rPr>
        <w:tab/>
      </w:r>
      <w:r w:rsidRPr="004A224D">
        <w:rPr>
          <w:rStyle w:val="Emphasis"/>
          <w:rFonts w:ascii="Times New Roman" w:hAnsi="Times New Roman" w:cs="Times New Roman"/>
          <w:i w:val="0"/>
          <w:sz w:val="16"/>
          <w:szCs w:val="20"/>
        </w:rPr>
        <w:tab/>
      </w:r>
      <w:r w:rsidRPr="004A224D">
        <w:rPr>
          <w:rStyle w:val="Emphasis"/>
          <w:rFonts w:ascii="Times New Roman" w:hAnsi="Times New Roman" w:cs="Times New Roman"/>
          <w:i w:val="0"/>
          <w:sz w:val="16"/>
          <w:szCs w:val="20"/>
        </w:rPr>
        <w:tab/>
        <w:t xml:space="preserve">                      </w:t>
      </w:r>
    </w:p>
    <w:p w:rsidR="00D5683C" w:rsidRPr="004A224D" w:rsidRDefault="00256353" w:rsidP="00A46560">
      <w:pPr>
        <w:spacing w:after="0" w:line="360" w:lineRule="auto"/>
        <w:jc w:val="center"/>
        <w:rPr>
          <w:rStyle w:val="Emphasis"/>
          <w:rFonts w:ascii="Times New Roman" w:hAnsi="Times New Roman" w:cs="Times New Roman"/>
          <w:b/>
          <w:i w:val="0"/>
          <w:sz w:val="18"/>
        </w:rPr>
      </w:pPr>
      <w:r w:rsidRPr="004A224D">
        <w:rPr>
          <w:rStyle w:val="Emphasis"/>
          <w:rFonts w:ascii="Times New Roman" w:hAnsi="Times New Roman" w:cs="Times New Roman"/>
          <w:b/>
          <w:i w:val="0"/>
          <w:sz w:val="18"/>
        </w:rPr>
        <w:t xml:space="preserve">                                                                      </w:t>
      </w:r>
      <w:r w:rsidR="00A46560" w:rsidRPr="004A224D">
        <w:rPr>
          <w:rStyle w:val="Emphasis"/>
          <w:rFonts w:ascii="Times New Roman" w:hAnsi="Times New Roman" w:cs="Times New Roman"/>
          <w:b/>
          <w:i w:val="0"/>
          <w:sz w:val="18"/>
        </w:rPr>
        <w:t xml:space="preserve">                          </w:t>
      </w:r>
      <w:r w:rsidRPr="004A224D">
        <w:rPr>
          <w:rStyle w:val="Emphasis"/>
          <w:rFonts w:ascii="Times New Roman" w:hAnsi="Times New Roman" w:cs="Times New Roman"/>
          <w:b/>
          <w:i w:val="0"/>
          <w:sz w:val="18"/>
        </w:rPr>
        <w:t xml:space="preserve">                                                                                       </w:t>
      </w:r>
      <w:r w:rsidR="00285A47" w:rsidRPr="004A224D">
        <w:rPr>
          <w:rStyle w:val="Emphasis"/>
          <w:rFonts w:ascii="Times New Roman" w:hAnsi="Times New Roman" w:cs="Times New Roman"/>
          <w:b/>
          <w:i w:val="0"/>
          <w:sz w:val="18"/>
        </w:rPr>
        <w:t xml:space="preserve">                         </w:t>
      </w:r>
      <w:r w:rsidRPr="004A224D">
        <w:rPr>
          <w:rStyle w:val="Emphasis"/>
          <w:rFonts w:ascii="Times New Roman" w:hAnsi="Times New Roman" w:cs="Times New Roman"/>
          <w:b/>
          <w:i w:val="0"/>
          <w:sz w:val="18"/>
        </w:rPr>
        <w:t xml:space="preserve"> </w:t>
      </w:r>
    </w:p>
    <w:p w:rsidR="00D5683C" w:rsidRPr="004A224D" w:rsidRDefault="00256353" w:rsidP="00256353">
      <w:pPr>
        <w:spacing w:before="120" w:line="360" w:lineRule="auto"/>
        <w:jc w:val="center"/>
        <w:rPr>
          <w:rStyle w:val="Emphasis"/>
          <w:rFonts w:ascii="Times New Roman" w:hAnsi="Times New Roman" w:cs="Times New Roman"/>
          <w:b/>
          <w:i w:val="0"/>
          <w:sz w:val="18"/>
        </w:rPr>
      </w:pPr>
      <w:r w:rsidRPr="004A224D">
        <w:rPr>
          <w:rStyle w:val="Emphasis"/>
          <w:rFonts w:ascii="Times New Roman" w:hAnsi="Times New Roman" w:cs="Times New Roman"/>
          <w:b/>
          <w:i w:val="0"/>
          <w:sz w:val="18"/>
        </w:rPr>
        <w:t xml:space="preserve">                                                                                                </w:t>
      </w:r>
    </w:p>
    <w:p w:rsidR="00E96B7F" w:rsidRPr="004A224D" w:rsidRDefault="00972E33" w:rsidP="00D5683C">
      <w:pPr>
        <w:spacing w:before="120" w:line="360" w:lineRule="auto"/>
        <w:rPr>
          <w:rFonts w:ascii="Times New Roman" w:hAnsi="Times New Roman" w:cs="Times New Roman"/>
          <w:i/>
          <w:sz w:val="18"/>
        </w:rPr>
      </w:pPr>
      <w:r w:rsidRPr="004A224D">
        <w:rPr>
          <w:rStyle w:val="Emphasis"/>
          <w:rFonts w:ascii="Times New Roman" w:hAnsi="Times New Roman" w:cs="Times New Roman"/>
          <w:i w:val="0"/>
          <w:sz w:val="18"/>
        </w:rPr>
        <w:t xml:space="preserve"> </w:t>
      </w:r>
    </w:p>
    <w:p w:rsidR="00E96B7F" w:rsidRPr="004A224D" w:rsidRDefault="00E96B7F" w:rsidP="00E96B7F">
      <w:pPr>
        <w:jc w:val="both"/>
        <w:rPr>
          <w:rFonts w:ascii="Arial" w:hAnsi="Arial" w:cs="Arial"/>
          <w:i/>
          <w:sz w:val="18"/>
        </w:rPr>
      </w:pPr>
    </w:p>
    <w:sectPr w:rsidR="00E96B7F" w:rsidRPr="004A224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33A" w:rsidRDefault="0080333A" w:rsidP="00EC6CF2">
      <w:pPr>
        <w:spacing w:after="0" w:line="240" w:lineRule="auto"/>
      </w:pPr>
      <w:r>
        <w:separator/>
      </w:r>
    </w:p>
  </w:endnote>
  <w:endnote w:type="continuationSeparator" w:id="0">
    <w:p w:rsidR="0080333A" w:rsidRDefault="0080333A" w:rsidP="00EC6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33A" w:rsidRDefault="0080333A" w:rsidP="00EC6CF2">
      <w:pPr>
        <w:spacing w:after="0" w:line="240" w:lineRule="auto"/>
      </w:pPr>
      <w:r>
        <w:separator/>
      </w:r>
    </w:p>
  </w:footnote>
  <w:footnote w:type="continuationSeparator" w:id="0">
    <w:p w:rsidR="0080333A" w:rsidRDefault="0080333A" w:rsidP="00EC6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CE0" w:rsidRPr="001679D5" w:rsidRDefault="00C30CE0" w:rsidP="00EC6CF2">
    <w:pPr>
      <w:pStyle w:val="NoSpacing"/>
      <w:ind w:left="1440" w:firstLine="720"/>
      <w:rPr>
        <w:rFonts w:ascii="Arial" w:hAnsi="Arial" w:cs="Arial"/>
        <w:b/>
        <w:sz w:val="24"/>
        <w:szCs w:val="24"/>
      </w:rPr>
    </w:pPr>
    <w:r w:rsidRPr="001679D5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7DB513EB" wp14:editId="26CA1C41">
          <wp:simplePos x="0" y="0"/>
          <wp:positionH relativeFrom="column">
            <wp:posOffset>-104775</wp:posOffset>
          </wp:positionH>
          <wp:positionV relativeFrom="paragraph">
            <wp:posOffset>0</wp:posOffset>
          </wp:positionV>
          <wp:extent cx="1328420" cy="638175"/>
          <wp:effectExtent l="0" t="0" r="5080" b="9525"/>
          <wp:wrapSquare wrapText="right"/>
          <wp:docPr id="2" name="Picture 2" descr="Description: http://www.bifa.vn/images/stories/BIF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bifa.vn/images/stories/BIFA_LOGO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42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679D5">
      <w:rPr>
        <w:rFonts w:ascii="Arial" w:hAnsi="Arial" w:cs="Arial"/>
        <w:b/>
        <w:sz w:val="24"/>
        <w:szCs w:val="24"/>
      </w:rPr>
      <w:t>HIỆP HỘI CHẾ BIẾN GỖ TỈNH BÌNH DƯƠNG (BIFA)</w:t>
    </w:r>
    <w:r w:rsidRPr="001679D5">
      <w:rPr>
        <w:rFonts w:ascii="Arial" w:hAnsi="Arial" w:cs="Arial"/>
        <w:sz w:val="24"/>
        <w:szCs w:val="24"/>
      </w:rPr>
      <w:fldChar w:fldCharType="begin"/>
    </w:r>
    <w:r w:rsidRPr="001679D5">
      <w:rPr>
        <w:rFonts w:ascii="Arial" w:hAnsi="Arial" w:cs="Arial"/>
        <w:sz w:val="24"/>
        <w:szCs w:val="24"/>
      </w:rPr>
      <w:instrText xml:space="preserve"> INCLUDEPICTURE "http://www.bifa.vn/images/stories/BIFA_LOGO.jpg" \* MERGEFORMATINET </w:instrText>
    </w:r>
    <w:r w:rsidRPr="001679D5">
      <w:rPr>
        <w:rFonts w:ascii="Arial" w:hAnsi="Arial" w:cs="Arial"/>
        <w:sz w:val="24"/>
        <w:szCs w:val="24"/>
      </w:rPr>
      <w:fldChar w:fldCharType="end"/>
    </w:r>
  </w:p>
  <w:p w:rsidR="00C30CE0" w:rsidRPr="00036106" w:rsidRDefault="00C30CE0" w:rsidP="00EC6CF2">
    <w:pPr>
      <w:pStyle w:val="NoSpacing"/>
      <w:ind w:left="1440" w:firstLine="720"/>
      <w:rPr>
        <w:rFonts w:ascii="Arial" w:hAnsi="Arial" w:cs="Arial"/>
      </w:rPr>
    </w:pPr>
    <w:r w:rsidRPr="00036106">
      <w:rPr>
        <w:rFonts w:ascii="Arial" w:hAnsi="Arial" w:cs="Arial"/>
      </w:rPr>
      <w:t xml:space="preserve">Đ/C: Tầng 11, Tòa Nhà Becamex, Số 230 Đại Lộ Bình Dương, </w:t>
    </w:r>
  </w:p>
  <w:p w:rsidR="00C30CE0" w:rsidRPr="00036106" w:rsidRDefault="00C30CE0" w:rsidP="0013768D">
    <w:pPr>
      <w:pStyle w:val="NoSpacing"/>
      <w:rPr>
        <w:rFonts w:ascii="Arial" w:hAnsi="Arial" w:cs="Arial"/>
        <w:b/>
      </w:rPr>
    </w:pPr>
    <w:r>
      <w:rPr>
        <w:rFonts w:ascii="Arial" w:hAnsi="Arial" w:cs="Arial"/>
      </w:rPr>
      <w:t xml:space="preserve">                    </w:t>
    </w:r>
    <w:r w:rsidRPr="00036106">
      <w:rPr>
        <w:rFonts w:ascii="Arial" w:hAnsi="Arial" w:cs="Arial"/>
      </w:rPr>
      <w:t>Phườ</w:t>
    </w:r>
    <w:r>
      <w:rPr>
        <w:rFonts w:ascii="Arial" w:hAnsi="Arial" w:cs="Arial"/>
      </w:rPr>
      <w:t>n    P. Phú Hòa, TP.</w:t>
    </w:r>
    <w:r w:rsidRPr="00036106">
      <w:rPr>
        <w:rFonts w:ascii="Arial" w:hAnsi="Arial" w:cs="Arial"/>
      </w:rPr>
      <w:t xml:space="preserve"> Thủ Dầu Một, Tỉnh Bình Dương.</w:t>
    </w:r>
  </w:p>
  <w:p w:rsidR="00C30CE0" w:rsidRDefault="00C30CE0" w:rsidP="00EC6CF2">
    <w:pPr>
      <w:pStyle w:val="NoSpacing"/>
      <w:ind w:left="1440" w:firstLine="720"/>
    </w:pPr>
    <w:r w:rsidRPr="00036106">
      <w:rPr>
        <w:rFonts w:ascii="Arial" w:hAnsi="Arial" w:cs="Arial"/>
        <w:lang w:val="fr-FR"/>
      </w:rPr>
      <w:t xml:space="preserve">ĐT: </w:t>
    </w:r>
    <w:r>
      <w:rPr>
        <w:rFonts w:ascii="Arial" w:hAnsi="Arial" w:cs="Arial"/>
        <w:lang w:val="fr-FR"/>
      </w:rPr>
      <w:t xml:space="preserve">  </w:t>
    </w:r>
    <w:r w:rsidRPr="00036106">
      <w:rPr>
        <w:rFonts w:ascii="Arial" w:hAnsi="Arial" w:cs="Arial"/>
      </w:rPr>
      <w:t>0274 2222 459</w:t>
    </w:r>
    <w:r w:rsidRPr="00036106">
      <w:rPr>
        <w:rFonts w:ascii="Arial" w:hAnsi="Arial" w:cs="Arial"/>
        <w:lang w:val="fr-FR"/>
      </w:rPr>
      <w:t xml:space="preserve">  Email: </w:t>
    </w:r>
    <w:hyperlink r:id="rId3" w:history="1">
      <w:r w:rsidRPr="00036106">
        <w:rPr>
          <w:rStyle w:val="Hyperlink"/>
          <w:rFonts w:ascii="Arial" w:hAnsi="Arial" w:cs="Arial"/>
          <w:color w:val="000000"/>
          <w:lang w:val="fr-FR"/>
        </w:rPr>
        <w:t>info@bifa.vn</w:t>
      </w:r>
    </w:hyperlink>
    <w:r w:rsidRPr="00036106">
      <w:rPr>
        <w:rFonts w:ascii="Arial" w:hAnsi="Arial" w:cs="Arial"/>
        <w:lang w:val="fr-FR"/>
      </w:rPr>
      <w:t xml:space="preserve">   Website: </w:t>
    </w:r>
    <w:hyperlink r:id="rId4" w:history="1">
      <w:r w:rsidRPr="00036106">
        <w:rPr>
          <w:rStyle w:val="Hyperlink"/>
          <w:rFonts w:ascii="Arial" w:hAnsi="Arial" w:cs="Arial"/>
          <w:color w:val="000000"/>
          <w:lang w:val="fr-FR"/>
        </w:rPr>
        <w:t>www.bifa.vn</w:t>
      </w:r>
    </w:hyperlink>
  </w:p>
  <w:p w:rsidR="00C30CE0" w:rsidRDefault="00C30CE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AAA316" wp14:editId="573F42AE">
              <wp:simplePos x="0" y="0"/>
              <wp:positionH relativeFrom="column">
                <wp:posOffset>-104776</wp:posOffset>
              </wp:positionH>
              <wp:positionV relativeFrom="paragraph">
                <wp:posOffset>71755</wp:posOffset>
              </wp:positionV>
              <wp:extent cx="6143625" cy="0"/>
              <wp:effectExtent l="0" t="0" r="952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3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4969C11D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5.65pt" to="475.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E25"/>
    <w:multiLevelType w:val="hybridMultilevel"/>
    <w:tmpl w:val="72F0C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E5281"/>
    <w:multiLevelType w:val="hybridMultilevel"/>
    <w:tmpl w:val="EE105F78"/>
    <w:lvl w:ilvl="0" w:tplc="CA0A721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F18E0"/>
    <w:multiLevelType w:val="hybridMultilevel"/>
    <w:tmpl w:val="DCF40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95F86"/>
    <w:multiLevelType w:val="hybridMultilevel"/>
    <w:tmpl w:val="AC6C3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686D82"/>
    <w:multiLevelType w:val="hybridMultilevel"/>
    <w:tmpl w:val="AE14D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BA7B50"/>
    <w:multiLevelType w:val="hybridMultilevel"/>
    <w:tmpl w:val="E8DCF93A"/>
    <w:lvl w:ilvl="0" w:tplc="CA0A721C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44B26C3"/>
    <w:multiLevelType w:val="hybridMultilevel"/>
    <w:tmpl w:val="6CCAF0EE"/>
    <w:lvl w:ilvl="0" w:tplc="CA0A721C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8AD5886"/>
    <w:multiLevelType w:val="hybridMultilevel"/>
    <w:tmpl w:val="24AA0F1E"/>
    <w:lvl w:ilvl="0" w:tplc="69044BC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4433E"/>
    <w:multiLevelType w:val="hybridMultilevel"/>
    <w:tmpl w:val="E5A0B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E471B9"/>
    <w:multiLevelType w:val="hybridMultilevel"/>
    <w:tmpl w:val="07D27986"/>
    <w:lvl w:ilvl="0" w:tplc="CA0A721C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53C19F9"/>
    <w:multiLevelType w:val="hybridMultilevel"/>
    <w:tmpl w:val="44E21D4C"/>
    <w:lvl w:ilvl="0" w:tplc="8A18649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833829"/>
    <w:multiLevelType w:val="hybridMultilevel"/>
    <w:tmpl w:val="5D087358"/>
    <w:lvl w:ilvl="0" w:tplc="5C929F3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4C471E"/>
    <w:multiLevelType w:val="hybridMultilevel"/>
    <w:tmpl w:val="055ACBE6"/>
    <w:lvl w:ilvl="0" w:tplc="5C929F3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713F50"/>
    <w:multiLevelType w:val="hybridMultilevel"/>
    <w:tmpl w:val="2FBA3F48"/>
    <w:lvl w:ilvl="0" w:tplc="CA0A721C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50E0940"/>
    <w:multiLevelType w:val="hybridMultilevel"/>
    <w:tmpl w:val="F740D678"/>
    <w:lvl w:ilvl="0" w:tplc="CA0A721C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5FA6AA5"/>
    <w:multiLevelType w:val="hybridMultilevel"/>
    <w:tmpl w:val="F19CA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29066B"/>
    <w:multiLevelType w:val="hybridMultilevel"/>
    <w:tmpl w:val="BED6BE78"/>
    <w:lvl w:ilvl="0" w:tplc="CA0A721C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A0F0A01"/>
    <w:multiLevelType w:val="hybridMultilevel"/>
    <w:tmpl w:val="EDE629B8"/>
    <w:lvl w:ilvl="0" w:tplc="CA0A721C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BD066E9"/>
    <w:multiLevelType w:val="hybridMultilevel"/>
    <w:tmpl w:val="95267372"/>
    <w:lvl w:ilvl="0" w:tplc="E656046A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7A9677C"/>
    <w:multiLevelType w:val="hybridMultilevel"/>
    <w:tmpl w:val="8DEE4466"/>
    <w:lvl w:ilvl="0" w:tplc="CA0A721C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B105CA6"/>
    <w:multiLevelType w:val="hybridMultilevel"/>
    <w:tmpl w:val="41C48218"/>
    <w:lvl w:ilvl="0" w:tplc="8A18649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A462B6"/>
    <w:multiLevelType w:val="hybridMultilevel"/>
    <w:tmpl w:val="7DB03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4E116A"/>
    <w:multiLevelType w:val="hybridMultilevel"/>
    <w:tmpl w:val="83249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E2252B"/>
    <w:multiLevelType w:val="hybridMultilevel"/>
    <w:tmpl w:val="38AC9F00"/>
    <w:lvl w:ilvl="0" w:tplc="6B8E9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17641AF"/>
    <w:multiLevelType w:val="hybridMultilevel"/>
    <w:tmpl w:val="2AA21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3D64DDF"/>
    <w:multiLevelType w:val="hybridMultilevel"/>
    <w:tmpl w:val="39A01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D8504E"/>
    <w:multiLevelType w:val="hybridMultilevel"/>
    <w:tmpl w:val="5A3882DA"/>
    <w:lvl w:ilvl="0" w:tplc="F49ED0F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C6784C"/>
    <w:multiLevelType w:val="hybridMultilevel"/>
    <w:tmpl w:val="7C00ABCC"/>
    <w:lvl w:ilvl="0" w:tplc="CA0A721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EE101B5"/>
    <w:multiLevelType w:val="hybridMultilevel"/>
    <w:tmpl w:val="53B6FF1C"/>
    <w:lvl w:ilvl="0" w:tplc="CA0A721C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1C56EEC"/>
    <w:multiLevelType w:val="hybridMultilevel"/>
    <w:tmpl w:val="4574D63C"/>
    <w:lvl w:ilvl="0" w:tplc="CA0A721C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1F22F97"/>
    <w:multiLevelType w:val="hybridMultilevel"/>
    <w:tmpl w:val="2C5C1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7831E5"/>
    <w:multiLevelType w:val="hybridMultilevel"/>
    <w:tmpl w:val="9656EEB2"/>
    <w:lvl w:ilvl="0" w:tplc="33BAB51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8E23CD"/>
    <w:multiLevelType w:val="hybridMultilevel"/>
    <w:tmpl w:val="4D02B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736B02"/>
    <w:multiLevelType w:val="hybridMultilevel"/>
    <w:tmpl w:val="D34CB448"/>
    <w:lvl w:ilvl="0" w:tplc="5C929F3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27"/>
  </w:num>
  <w:num w:numId="4">
    <w:abstractNumId w:val="1"/>
  </w:num>
  <w:num w:numId="5">
    <w:abstractNumId w:val="28"/>
  </w:num>
  <w:num w:numId="6">
    <w:abstractNumId w:val="19"/>
  </w:num>
  <w:num w:numId="7">
    <w:abstractNumId w:val="17"/>
  </w:num>
  <w:num w:numId="8">
    <w:abstractNumId w:val="14"/>
  </w:num>
  <w:num w:numId="9">
    <w:abstractNumId w:val="13"/>
  </w:num>
  <w:num w:numId="10">
    <w:abstractNumId w:val="6"/>
  </w:num>
  <w:num w:numId="11">
    <w:abstractNumId w:val="16"/>
  </w:num>
  <w:num w:numId="12">
    <w:abstractNumId w:val="5"/>
  </w:num>
  <w:num w:numId="13">
    <w:abstractNumId w:val="29"/>
  </w:num>
  <w:num w:numId="14">
    <w:abstractNumId w:val="9"/>
  </w:num>
  <w:num w:numId="15">
    <w:abstractNumId w:val="7"/>
  </w:num>
  <w:num w:numId="16">
    <w:abstractNumId w:val="31"/>
  </w:num>
  <w:num w:numId="17">
    <w:abstractNumId w:val="7"/>
  </w:num>
  <w:num w:numId="18">
    <w:abstractNumId w:val="4"/>
  </w:num>
  <w:num w:numId="19">
    <w:abstractNumId w:val="20"/>
  </w:num>
  <w:num w:numId="20">
    <w:abstractNumId w:val="33"/>
  </w:num>
  <w:num w:numId="21">
    <w:abstractNumId w:val="12"/>
  </w:num>
  <w:num w:numId="22">
    <w:abstractNumId w:val="11"/>
  </w:num>
  <w:num w:numId="23">
    <w:abstractNumId w:val="3"/>
  </w:num>
  <w:num w:numId="24">
    <w:abstractNumId w:val="30"/>
  </w:num>
  <w:num w:numId="25">
    <w:abstractNumId w:val="0"/>
  </w:num>
  <w:num w:numId="26">
    <w:abstractNumId w:val="21"/>
  </w:num>
  <w:num w:numId="27">
    <w:abstractNumId w:val="15"/>
  </w:num>
  <w:num w:numId="28">
    <w:abstractNumId w:val="26"/>
  </w:num>
  <w:num w:numId="29">
    <w:abstractNumId w:val="23"/>
  </w:num>
  <w:num w:numId="30">
    <w:abstractNumId w:val="18"/>
  </w:num>
  <w:num w:numId="31">
    <w:abstractNumId w:val="25"/>
  </w:num>
  <w:num w:numId="32">
    <w:abstractNumId w:val="8"/>
  </w:num>
  <w:num w:numId="33">
    <w:abstractNumId w:val="32"/>
  </w:num>
  <w:num w:numId="34">
    <w:abstractNumId w:val="22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CF2"/>
    <w:rsid w:val="000213AD"/>
    <w:rsid w:val="000267DA"/>
    <w:rsid w:val="00077982"/>
    <w:rsid w:val="000817A2"/>
    <w:rsid w:val="000A703E"/>
    <w:rsid w:val="000B531D"/>
    <w:rsid w:val="000D57CA"/>
    <w:rsid w:val="000F282E"/>
    <w:rsid w:val="00114BFB"/>
    <w:rsid w:val="00120A19"/>
    <w:rsid w:val="0013768D"/>
    <w:rsid w:val="001679D5"/>
    <w:rsid w:val="00186AA6"/>
    <w:rsid w:val="001959BE"/>
    <w:rsid w:val="001C0F7D"/>
    <w:rsid w:val="001D1C27"/>
    <w:rsid w:val="00253A9E"/>
    <w:rsid w:val="00256353"/>
    <w:rsid w:val="002809BA"/>
    <w:rsid w:val="00285A47"/>
    <w:rsid w:val="002D41F8"/>
    <w:rsid w:val="002D44B2"/>
    <w:rsid w:val="002F55D2"/>
    <w:rsid w:val="002F6041"/>
    <w:rsid w:val="00307FAB"/>
    <w:rsid w:val="00342FDD"/>
    <w:rsid w:val="00380FB0"/>
    <w:rsid w:val="0038740A"/>
    <w:rsid w:val="003D1775"/>
    <w:rsid w:val="00431C52"/>
    <w:rsid w:val="00437CF0"/>
    <w:rsid w:val="00462972"/>
    <w:rsid w:val="004A224D"/>
    <w:rsid w:val="004C104E"/>
    <w:rsid w:val="004E6C46"/>
    <w:rsid w:val="005049C2"/>
    <w:rsid w:val="00520275"/>
    <w:rsid w:val="005800D7"/>
    <w:rsid w:val="00583FD0"/>
    <w:rsid w:val="005A7E01"/>
    <w:rsid w:val="005B46A5"/>
    <w:rsid w:val="00602490"/>
    <w:rsid w:val="006068A4"/>
    <w:rsid w:val="00606959"/>
    <w:rsid w:val="00613FAD"/>
    <w:rsid w:val="00626247"/>
    <w:rsid w:val="00632D73"/>
    <w:rsid w:val="0069488F"/>
    <w:rsid w:val="006B135A"/>
    <w:rsid w:val="006C1440"/>
    <w:rsid w:val="006F2C8C"/>
    <w:rsid w:val="007A20A0"/>
    <w:rsid w:val="007E05DC"/>
    <w:rsid w:val="007E1127"/>
    <w:rsid w:val="0080333A"/>
    <w:rsid w:val="00804FD5"/>
    <w:rsid w:val="00853361"/>
    <w:rsid w:val="008930E5"/>
    <w:rsid w:val="008C572E"/>
    <w:rsid w:val="008E03DA"/>
    <w:rsid w:val="008E3D60"/>
    <w:rsid w:val="008F6E19"/>
    <w:rsid w:val="0091460C"/>
    <w:rsid w:val="00930080"/>
    <w:rsid w:val="00933EC1"/>
    <w:rsid w:val="00972E33"/>
    <w:rsid w:val="00990198"/>
    <w:rsid w:val="009B1386"/>
    <w:rsid w:val="009B70F9"/>
    <w:rsid w:val="009C3CEF"/>
    <w:rsid w:val="009C5E1B"/>
    <w:rsid w:val="009D4433"/>
    <w:rsid w:val="00A244EB"/>
    <w:rsid w:val="00A46560"/>
    <w:rsid w:val="00A92466"/>
    <w:rsid w:val="00AC7BCC"/>
    <w:rsid w:val="00B35C19"/>
    <w:rsid w:val="00BF4548"/>
    <w:rsid w:val="00C24B14"/>
    <w:rsid w:val="00C30CE0"/>
    <w:rsid w:val="00CE0F65"/>
    <w:rsid w:val="00D5683C"/>
    <w:rsid w:val="00D92178"/>
    <w:rsid w:val="00D94098"/>
    <w:rsid w:val="00E620CB"/>
    <w:rsid w:val="00E77FAE"/>
    <w:rsid w:val="00E8638A"/>
    <w:rsid w:val="00E913A3"/>
    <w:rsid w:val="00E91D9F"/>
    <w:rsid w:val="00E96B7F"/>
    <w:rsid w:val="00EC6CF2"/>
    <w:rsid w:val="00EE5780"/>
    <w:rsid w:val="00F035A2"/>
    <w:rsid w:val="00F1499C"/>
    <w:rsid w:val="00F532CC"/>
    <w:rsid w:val="00F95258"/>
    <w:rsid w:val="00F95A67"/>
    <w:rsid w:val="00FB3248"/>
    <w:rsid w:val="00FB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CF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6C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CF2"/>
  </w:style>
  <w:style w:type="paragraph" w:styleId="Footer">
    <w:name w:val="footer"/>
    <w:basedOn w:val="Normal"/>
    <w:link w:val="FooterChar"/>
    <w:uiPriority w:val="99"/>
    <w:unhideWhenUsed/>
    <w:rsid w:val="00EC6C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CF2"/>
  </w:style>
  <w:style w:type="paragraph" w:styleId="BalloonText">
    <w:name w:val="Balloon Text"/>
    <w:basedOn w:val="Normal"/>
    <w:link w:val="BalloonTextChar"/>
    <w:uiPriority w:val="99"/>
    <w:semiHidden/>
    <w:unhideWhenUsed/>
    <w:rsid w:val="00EC6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CF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EC6CF2"/>
    <w:rPr>
      <w:color w:val="0000FF"/>
      <w:u w:val="single"/>
    </w:rPr>
  </w:style>
  <w:style w:type="paragraph" w:styleId="NoSpacing">
    <w:name w:val="No Spacing"/>
    <w:uiPriority w:val="1"/>
    <w:qFormat/>
    <w:rsid w:val="00EC6CF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C6CF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C6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C6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EC6CF2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EC6CF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6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ookTitle">
    <w:name w:val="Book Title"/>
    <w:basedOn w:val="DefaultParagraphFont"/>
    <w:uiPriority w:val="33"/>
    <w:qFormat/>
    <w:rsid w:val="00EC6CF2"/>
    <w:rPr>
      <w:b/>
      <w:bCs/>
      <w:i/>
      <w:iC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CF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6C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CF2"/>
  </w:style>
  <w:style w:type="paragraph" w:styleId="Footer">
    <w:name w:val="footer"/>
    <w:basedOn w:val="Normal"/>
    <w:link w:val="FooterChar"/>
    <w:uiPriority w:val="99"/>
    <w:unhideWhenUsed/>
    <w:rsid w:val="00EC6C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CF2"/>
  </w:style>
  <w:style w:type="paragraph" w:styleId="BalloonText">
    <w:name w:val="Balloon Text"/>
    <w:basedOn w:val="Normal"/>
    <w:link w:val="BalloonTextChar"/>
    <w:uiPriority w:val="99"/>
    <w:semiHidden/>
    <w:unhideWhenUsed/>
    <w:rsid w:val="00EC6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CF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EC6CF2"/>
    <w:rPr>
      <w:color w:val="0000FF"/>
      <w:u w:val="single"/>
    </w:rPr>
  </w:style>
  <w:style w:type="paragraph" w:styleId="NoSpacing">
    <w:name w:val="No Spacing"/>
    <w:uiPriority w:val="1"/>
    <w:qFormat/>
    <w:rsid w:val="00EC6CF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C6CF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C6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C6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EC6CF2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EC6CF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6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ookTitle">
    <w:name w:val="Book Title"/>
    <w:basedOn w:val="DefaultParagraphFont"/>
    <w:uiPriority w:val="33"/>
    <w:qFormat/>
    <w:rsid w:val="00EC6CF2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ifa.v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ifa.vn" TargetMode="External"/><Relationship Id="rId2" Type="http://schemas.openxmlformats.org/officeDocument/2006/relationships/image" Target="http://www.bifa.vn/images/stories/BIFA_LOGO.jpg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bifa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5</cp:revision>
  <cp:lastPrinted>2019-08-21T07:11:00Z</cp:lastPrinted>
  <dcterms:created xsi:type="dcterms:W3CDTF">2019-07-11T07:49:00Z</dcterms:created>
  <dcterms:modified xsi:type="dcterms:W3CDTF">2019-08-21T11:10:00Z</dcterms:modified>
</cp:coreProperties>
</file>